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2C0" w:rsidRDefault="00782DA6" w:rsidP="00782DA6">
      <w:pPr>
        <w:pStyle w:val="1"/>
        <w:spacing w:before="72"/>
        <w:ind w:left="107" w:right="119"/>
        <w:jc w:val="center"/>
        <w:rPr>
          <w:color w:val="333333"/>
        </w:rPr>
      </w:pPr>
      <w:r>
        <w:rPr>
          <w:color w:val="333333"/>
        </w:rPr>
        <w:t xml:space="preserve"> </w:t>
      </w:r>
    </w:p>
    <w:p w:rsidR="00FC3665" w:rsidRDefault="00FC3665" w:rsidP="00FC3665">
      <w:pPr>
        <w:shd w:val="clear" w:color="auto" w:fill="FFFFFF"/>
        <w:spacing w:line="294" w:lineRule="atLeast"/>
        <w:jc w:val="center"/>
        <w:rPr>
          <w:b/>
          <w:bCs/>
          <w:color w:val="000000"/>
          <w:sz w:val="28"/>
          <w:szCs w:val="28"/>
          <w:lang w:eastAsia="ru-RU"/>
        </w:rPr>
      </w:pPr>
      <w:r>
        <w:rPr>
          <w:b/>
          <w:bCs/>
          <w:color w:val="000000"/>
          <w:sz w:val="28"/>
          <w:szCs w:val="28"/>
          <w:lang w:eastAsia="ru-RU"/>
        </w:rPr>
        <w:t>Муниципальное бюджетное общеобразовательное учреждение</w:t>
      </w:r>
    </w:p>
    <w:p w:rsidR="00FC3665" w:rsidRDefault="00FC3665" w:rsidP="00FC3665">
      <w:pPr>
        <w:shd w:val="clear" w:color="auto" w:fill="FFFFFF"/>
        <w:spacing w:line="294" w:lineRule="atLeast"/>
        <w:jc w:val="center"/>
        <w:rPr>
          <w:b/>
          <w:bCs/>
          <w:color w:val="000000"/>
          <w:sz w:val="28"/>
          <w:szCs w:val="28"/>
          <w:lang w:eastAsia="ru-RU"/>
        </w:rPr>
      </w:pPr>
      <w:r>
        <w:rPr>
          <w:b/>
          <w:bCs/>
          <w:color w:val="000000"/>
          <w:sz w:val="28"/>
          <w:szCs w:val="28"/>
          <w:lang w:eastAsia="ru-RU"/>
        </w:rPr>
        <w:t>«Комсомольская средняя школа»</w:t>
      </w:r>
    </w:p>
    <w:p w:rsidR="00FC3665" w:rsidRDefault="00FC3665" w:rsidP="00FC3665">
      <w:pPr>
        <w:shd w:val="clear" w:color="auto" w:fill="FFFFFF"/>
        <w:spacing w:line="294" w:lineRule="atLeast"/>
        <w:jc w:val="center"/>
        <w:rPr>
          <w:b/>
          <w:bCs/>
          <w:color w:val="000000"/>
          <w:sz w:val="28"/>
          <w:szCs w:val="28"/>
          <w:lang w:eastAsia="ru-RU"/>
        </w:rPr>
      </w:pPr>
    </w:p>
    <w:p w:rsidR="00FC3665" w:rsidRDefault="00FC3665" w:rsidP="00FC3665">
      <w:pPr>
        <w:jc w:val="center"/>
        <w:rPr>
          <w:b/>
          <w:sz w:val="24"/>
          <w:szCs w:val="24"/>
          <w:lang w:eastAsia="ru-RU"/>
        </w:rPr>
      </w:pPr>
      <w:r>
        <w:rPr>
          <w:b/>
          <w:sz w:val="24"/>
          <w:szCs w:val="24"/>
          <w:lang w:eastAsia="ru-RU"/>
        </w:rPr>
        <w:t xml:space="preserve">Протокол </w:t>
      </w:r>
    </w:p>
    <w:p w:rsidR="00FC3665" w:rsidRDefault="00FC3665" w:rsidP="00FC3665">
      <w:pPr>
        <w:jc w:val="center"/>
        <w:rPr>
          <w:b/>
          <w:sz w:val="24"/>
          <w:szCs w:val="24"/>
          <w:lang w:eastAsia="ru-RU"/>
        </w:rPr>
      </w:pPr>
      <w:r>
        <w:rPr>
          <w:b/>
          <w:sz w:val="24"/>
          <w:szCs w:val="24"/>
          <w:lang w:eastAsia="ru-RU"/>
        </w:rPr>
        <w:t>заседания  МО учителей гуманитарного цикла</w:t>
      </w:r>
    </w:p>
    <w:p w:rsidR="00FC3665" w:rsidRDefault="00FC3665" w:rsidP="00FC3665">
      <w:pPr>
        <w:jc w:val="center"/>
        <w:rPr>
          <w:b/>
          <w:sz w:val="24"/>
          <w:szCs w:val="24"/>
          <w:lang w:eastAsia="ru-RU"/>
        </w:rPr>
      </w:pPr>
      <w:r>
        <w:rPr>
          <w:b/>
          <w:sz w:val="24"/>
          <w:szCs w:val="24"/>
          <w:lang w:eastAsia="ru-RU"/>
        </w:rPr>
        <w:t>от 29 .08.2024                                                                                                                          №1</w:t>
      </w:r>
    </w:p>
    <w:p w:rsidR="00FC3665" w:rsidRDefault="00FC3665" w:rsidP="00FC3665">
      <w:pPr>
        <w:rPr>
          <w:sz w:val="24"/>
          <w:szCs w:val="24"/>
          <w:lang w:eastAsia="ru-RU"/>
        </w:rPr>
      </w:pPr>
      <w:r>
        <w:rPr>
          <w:sz w:val="24"/>
          <w:szCs w:val="24"/>
          <w:lang w:eastAsia="ru-RU"/>
        </w:rPr>
        <w:t>Присутствовали: 10 человек</w:t>
      </w:r>
    </w:p>
    <w:p w:rsidR="00FC3665" w:rsidRDefault="00FC3665" w:rsidP="00FC3665">
      <w:pPr>
        <w:rPr>
          <w:sz w:val="24"/>
          <w:szCs w:val="24"/>
          <w:lang w:eastAsia="ru-RU"/>
        </w:rPr>
      </w:pPr>
      <w:r>
        <w:rPr>
          <w:sz w:val="24"/>
          <w:szCs w:val="24"/>
          <w:lang w:eastAsia="ru-RU"/>
        </w:rPr>
        <w:t>Отсутствующих нет</w:t>
      </w:r>
    </w:p>
    <w:p w:rsidR="00FC3665" w:rsidRDefault="00FC3665" w:rsidP="00FC3665">
      <w:pPr>
        <w:rPr>
          <w:b/>
          <w:color w:val="000000"/>
          <w:sz w:val="24"/>
          <w:szCs w:val="24"/>
          <w:lang w:eastAsia="ru-RU"/>
        </w:rPr>
      </w:pPr>
      <w:r>
        <w:rPr>
          <w:b/>
          <w:bCs/>
          <w:color w:val="000000"/>
          <w:sz w:val="24"/>
          <w:szCs w:val="24"/>
          <w:lang w:eastAsia="ru-RU"/>
        </w:rPr>
        <w:t>Тема:</w:t>
      </w:r>
    </w:p>
    <w:p w:rsidR="00EA2F87" w:rsidRPr="003B49C0" w:rsidRDefault="00EA2F87" w:rsidP="00EA2F87">
      <w:pPr>
        <w:shd w:val="clear" w:color="auto" w:fill="FFFFFF"/>
        <w:spacing w:line="294" w:lineRule="atLeast"/>
        <w:jc w:val="center"/>
        <w:rPr>
          <w:color w:val="000000"/>
          <w:sz w:val="24"/>
          <w:szCs w:val="24"/>
          <w:lang w:eastAsia="ru-RU"/>
        </w:rPr>
      </w:pPr>
      <w:r>
        <w:rPr>
          <w:b/>
          <w:bCs/>
          <w:color w:val="000000"/>
          <w:sz w:val="24"/>
          <w:szCs w:val="24"/>
          <w:lang w:eastAsia="ru-RU"/>
        </w:rPr>
        <w:t>«</w:t>
      </w:r>
      <w:r w:rsidRPr="003B49C0">
        <w:rPr>
          <w:b/>
          <w:bCs/>
          <w:color w:val="000000"/>
          <w:sz w:val="24"/>
          <w:szCs w:val="24"/>
          <w:lang w:eastAsia="ru-RU"/>
        </w:rPr>
        <w:t>Итоги работы ШМО в 2023-2024 учебном году и планирование работы на новый 2024-2025</w:t>
      </w:r>
      <w:r>
        <w:rPr>
          <w:b/>
          <w:bCs/>
          <w:color w:val="000000"/>
          <w:sz w:val="24"/>
          <w:szCs w:val="24"/>
          <w:lang w:eastAsia="ru-RU"/>
        </w:rPr>
        <w:t xml:space="preserve"> учебный год»</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1.Анализ работы ШМО в 2023-2024 учебном году.</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2.Выборы председателя МО гуманитарного цикла.</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3.Обсуждение и утверждение плана работы ШМО на 2024-2025 учебный год по теме «</w:t>
      </w:r>
      <w:r>
        <w:rPr>
          <w:i/>
          <w:iCs/>
          <w:color w:val="000000"/>
          <w:sz w:val="24"/>
          <w:szCs w:val="24"/>
          <w:lang w:eastAsia="ru-RU"/>
        </w:rPr>
        <w:t>Инновационная деятельность учителя, как метод повышения качества образовательного процесса в условиях реализации ФГОС ООО."</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4.Обсуждение и утверждение Рабочих программ по учебным предметам, курсам гуманитарного цикла. Обсуждение УМК.</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5.Утверждение тем самообразования.</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6.Составление плана проведения предметных декад и открытых уроков.</w:t>
      </w:r>
    </w:p>
    <w:p w:rsidR="00FC3665" w:rsidRPr="007A0361" w:rsidRDefault="00FC3665" w:rsidP="00FC3665">
      <w:pPr>
        <w:shd w:val="clear" w:color="auto" w:fill="FFFFFF"/>
        <w:spacing w:line="294" w:lineRule="atLeast"/>
        <w:rPr>
          <w:b/>
          <w:color w:val="000000"/>
          <w:sz w:val="24"/>
          <w:szCs w:val="24"/>
          <w:lang w:eastAsia="ru-RU"/>
        </w:rPr>
      </w:pPr>
      <w:r w:rsidRPr="007A0361">
        <w:rPr>
          <w:b/>
          <w:color w:val="000000"/>
          <w:sz w:val="24"/>
          <w:szCs w:val="24"/>
          <w:lang w:eastAsia="ru-RU"/>
        </w:rPr>
        <w:t>СЛУШАЛИ:</w:t>
      </w:r>
    </w:p>
    <w:p w:rsidR="00FC3665" w:rsidRDefault="00FC3665" w:rsidP="00FC3665">
      <w:pPr>
        <w:rPr>
          <w:color w:val="000000"/>
          <w:sz w:val="24"/>
          <w:szCs w:val="24"/>
          <w:lang w:eastAsia="ru-RU"/>
        </w:rPr>
      </w:pPr>
      <w:r>
        <w:rPr>
          <w:color w:val="000000"/>
          <w:sz w:val="24"/>
          <w:szCs w:val="24"/>
          <w:lang w:eastAsia="ru-RU"/>
        </w:rPr>
        <w:t>По первому вопросу слушали руководителя ШМО гуманитарного цикла, Межиеву А.М. Она познакомила с результатами работы за год, предоставила анализ, указала на недостатки в работе методического объединения. Так же предложила план работы на новый учебный год, коллегами были внесены коррективы и план был принят.</w:t>
      </w:r>
    </w:p>
    <w:p w:rsidR="00FC3665" w:rsidRDefault="00FC3665" w:rsidP="00FC3665">
      <w:pPr>
        <w:pStyle w:val="1"/>
        <w:spacing w:before="4"/>
        <w:ind w:left="0"/>
        <w:rPr>
          <w:b w:val="0"/>
          <w:bCs w:val="0"/>
          <w:color w:val="2C2C2D"/>
          <w:szCs w:val="22"/>
        </w:rPr>
      </w:pPr>
      <w:r>
        <w:rPr>
          <w:color w:val="000000"/>
          <w:lang w:eastAsia="ru-RU"/>
        </w:rPr>
        <w:t>Четвертый-шестой пункты обсуждались членами МО.</w:t>
      </w:r>
      <w:r w:rsidRPr="00FC3665">
        <w:rPr>
          <w:b w:val="0"/>
          <w:bCs w:val="0"/>
          <w:color w:val="2C2C2D"/>
          <w:szCs w:val="22"/>
        </w:rPr>
        <w:t xml:space="preserve"> </w:t>
      </w:r>
    </w:p>
    <w:p w:rsidR="00FC3665" w:rsidRDefault="00FC3665" w:rsidP="00FC3665">
      <w:pPr>
        <w:pStyle w:val="1"/>
        <w:spacing w:before="4"/>
        <w:ind w:left="-142" w:firstLine="738"/>
        <w:rPr>
          <w:b w:val="0"/>
          <w:bCs w:val="0"/>
          <w:color w:val="2C2C2D"/>
          <w:szCs w:val="22"/>
        </w:rPr>
      </w:pPr>
      <w:r w:rsidRPr="00EF0F60">
        <w:rPr>
          <w:b w:val="0"/>
          <w:bCs w:val="0"/>
          <w:color w:val="2C2C2D"/>
          <w:szCs w:val="22"/>
        </w:rPr>
        <w:t>Требования к рабочей программе по учебному предмету как основному механизму реализации основной образовательной программы (в соответствии с обновленными требованиями  ФГОС). Рассмотрен</w:t>
      </w:r>
      <w:r>
        <w:rPr>
          <w:b w:val="0"/>
          <w:bCs w:val="0"/>
          <w:color w:val="2C2C2D"/>
          <w:szCs w:val="22"/>
        </w:rPr>
        <w:t>ы</w:t>
      </w:r>
      <w:r w:rsidRPr="00EF0F60">
        <w:rPr>
          <w:b w:val="0"/>
          <w:bCs w:val="0"/>
          <w:color w:val="2C2C2D"/>
          <w:szCs w:val="22"/>
        </w:rPr>
        <w:t xml:space="preserve"> рабочи</w:t>
      </w:r>
      <w:r>
        <w:rPr>
          <w:b w:val="0"/>
          <w:bCs w:val="0"/>
          <w:color w:val="2C2C2D"/>
          <w:szCs w:val="22"/>
        </w:rPr>
        <w:t xml:space="preserve">е </w:t>
      </w:r>
      <w:r w:rsidRPr="00EF0F60">
        <w:rPr>
          <w:b w:val="0"/>
          <w:bCs w:val="0"/>
          <w:color w:val="2C2C2D"/>
          <w:szCs w:val="22"/>
        </w:rPr>
        <w:t>программ</w:t>
      </w:r>
      <w:r>
        <w:rPr>
          <w:b w:val="0"/>
          <w:bCs w:val="0"/>
          <w:color w:val="2C2C2D"/>
          <w:szCs w:val="22"/>
        </w:rPr>
        <w:t>ы</w:t>
      </w:r>
      <w:r w:rsidRPr="00EF0F60">
        <w:rPr>
          <w:b w:val="0"/>
          <w:bCs w:val="0"/>
          <w:color w:val="2C2C2D"/>
          <w:szCs w:val="22"/>
        </w:rPr>
        <w:t xml:space="preserve"> в</w:t>
      </w:r>
      <w:r>
        <w:rPr>
          <w:b w:val="0"/>
          <w:bCs w:val="0"/>
          <w:color w:val="2C2C2D"/>
          <w:szCs w:val="22"/>
        </w:rPr>
        <w:t xml:space="preserve"> соответствии  с учебным планом, о</w:t>
      </w:r>
      <w:r w:rsidRPr="00EF0F60">
        <w:rPr>
          <w:b w:val="0"/>
          <w:bCs w:val="0"/>
          <w:color w:val="2C2C2D"/>
          <w:szCs w:val="22"/>
        </w:rPr>
        <w:t>собенности организации внеурочной деятельности. Рассмотрен</w:t>
      </w:r>
      <w:r>
        <w:rPr>
          <w:b w:val="0"/>
          <w:bCs w:val="0"/>
          <w:color w:val="2C2C2D"/>
          <w:szCs w:val="22"/>
        </w:rPr>
        <w:t xml:space="preserve">ы и </w:t>
      </w:r>
      <w:r w:rsidRPr="00EF0F60">
        <w:rPr>
          <w:b w:val="0"/>
          <w:bCs w:val="0"/>
          <w:color w:val="2C2C2D"/>
          <w:szCs w:val="22"/>
        </w:rPr>
        <w:t xml:space="preserve"> утвержден</w:t>
      </w:r>
      <w:r>
        <w:rPr>
          <w:b w:val="0"/>
          <w:bCs w:val="0"/>
          <w:color w:val="2C2C2D"/>
          <w:szCs w:val="22"/>
        </w:rPr>
        <w:t xml:space="preserve">ы </w:t>
      </w:r>
      <w:r w:rsidRPr="00EF0F60">
        <w:rPr>
          <w:b w:val="0"/>
          <w:bCs w:val="0"/>
          <w:color w:val="2C2C2D"/>
          <w:szCs w:val="22"/>
        </w:rPr>
        <w:t>программ</w:t>
      </w:r>
      <w:r>
        <w:rPr>
          <w:b w:val="0"/>
          <w:bCs w:val="0"/>
          <w:color w:val="2C2C2D"/>
          <w:szCs w:val="22"/>
        </w:rPr>
        <w:t>ы</w:t>
      </w:r>
      <w:r w:rsidRPr="00EF0F60">
        <w:rPr>
          <w:b w:val="0"/>
          <w:bCs w:val="0"/>
          <w:color w:val="2C2C2D"/>
          <w:szCs w:val="22"/>
        </w:rPr>
        <w:t xml:space="preserve"> внеурочной деятельности в с</w:t>
      </w:r>
      <w:r>
        <w:rPr>
          <w:b w:val="0"/>
          <w:bCs w:val="0"/>
          <w:color w:val="2C2C2D"/>
          <w:szCs w:val="22"/>
        </w:rPr>
        <w:t xml:space="preserve">оответствии с обновленными ФГОС, корректировка </w:t>
      </w:r>
      <w:r w:rsidRPr="00EF0F60">
        <w:rPr>
          <w:b w:val="0"/>
          <w:bCs w:val="0"/>
          <w:color w:val="2C2C2D"/>
          <w:szCs w:val="22"/>
        </w:rPr>
        <w:t>тем самообразования учителей.</w:t>
      </w:r>
      <w:r>
        <w:rPr>
          <w:b w:val="0"/>
          <w:bCs w:val="0"/>
          <w:color w:val="2C2C2D"/>
          <w:szCs w:val="22"/>
        </w:rPr>
        <w:t xml:space="preserve"> </w:t>
      </w:r>
      <w:r w:rsidRPr="00EF0F60">
        <w:rPr>
          <w:b w:val="0"/>
          <w:bCs w:val="0"/>
          <w:color w:val="2C2C2D"/>
          <w:szCs w:val="22"/>
        </w:rPr>
        <w:t>Обсужден</w:t>
      </w:r>
      <w:r>
        <w:rPr>
          <w:b w:val="0"/>
          <w:bCs w:val="0"/>
          <w:color w:val="2C2C2D"/>
          <w:szCs w:val="22"/>
        </w:rPr>
        <w:t>ы</w:t>
      </w:r>
      <w:r w:rsidRPr="00EF0F60">
        <w:rPr>
          <w:b w:val="0"/>
          <w:bCs w:val="0"/>
          <w:color w:val="2C2C2D"/>
          <w:szCs w:val="22"/>
        </w:rPr>
        <w:t xml:space="preserve"> участия учителей и учащихся  в различных конкурсах</w:t>
      </w:r>
      <w:r>
        <w:rPr>
          <w:b w:val="0"/>
          <w:bCs w:val="0"/>
          <w:color w:val="2C2C2D"/>
          <w:szCs w:val="22"/>
        </w:rPr>
        <w:t>, р</w:t>
      </w:r>
      <w:r w:rsidRPr="00EF0F60">
        <w:rPr>
          <w:b w:val="0"/>
          <w:bCs w:val="0"/>
          <w:color w:val="2C2C2D"/>
          <w:szCs w:val="22"/>
        </w:rPr>
        <w:t>еализация решений заседаний районного МО</w:t>
      </w:r>
      <w:r>
        <w:rPr>
          <w:b w:val="0"/>
          <w:bCs w:val="0"/>
          <w:color w:val="2C2C2D"/>
          <w:szCs w:val="22"/>
        </w:rPr>
        <w:t>.</w:t>
      </w:r>
    </w:p>
    <w:p w:rsidR="00FC3665" w:rsidRDefault="00FC3665" w:rsidP="00FC3665">
      <w:pPr>
        <w:rPr>
          <w:color w:val="000000"/>
          <w:sz w:val="24"/>
          <w:szCs w:val="24"/>
          <w:lang w:eastAsia="ru-RU"/>
        </w:rPr>
      </w:pPr>
    </w:p>
    <w:p w:rsidR="00FC3665" w:rsidRDefault="00FC3665" w:rsidP="00FC3665">
      <w:pPr>
        <w:rPr>
          <w:b/>
          <w:color w:val="000000"/>
          <w:sz w:val="24"/>
          <w:szCs w:val="24"/>
          <w:lang w:eastAsia="ru-RU"/>
        </w:rPr>
      </w:pPr>
      <w:r>
        <w:rPr>
          <w:b/>
          <w:color w:val="000000"/>
          <w:sz w:val="24"/>
          <w:szCs w:val="24"/>
          <w:lang w:eastAsia="ru-RU"/>
        </w:rPr>
        <w:t>РЕШИЛИ:</w:t>
      </w:r>
    </w:p>
    <w:p w:rsidR="00FC3665" w:rsidRPr="00325F5A" w:rsidRDefault="00FC3665" w:rsidP="00325F5A">
      <w:pPr>
        <w:pStyle w:val="a4"/>
        <w:numPr>
          <w:ilvl w:val="0"/>
          <w:numId w:val="5"/>
        </w:numPr>
        <w:ind w:left="284" w:hanging="284"/>
        <w:rPr>
          <w:color w:val="000000"/>
          <w:sz w:val="24"/>
          <w:szCs w:val="24"/>
          <w:lang w:eastAsia="ru-RU"/>
        </w:rPr>
      </w:pPr>
      <w:r w:rsidRPr="00325F5A">
        <w:rPr>
          <w:color w:val="000000"/>
          <w:sz w:val="24"/>
          <w:szCs w:val="24"/>
          <w:lang w:eastAsia="ru-RU"/>
        </w:rPr>
        <w:t>Утвердить план работы МО на 202</w:t>
      </w:r>
      <w:r w:rsidRPr="00325F5A">
        <w:rPr>
          <w:color w:val="000000"/>
          <w:sz w:val="24"/>
          <w:szCs w:val="24"/>
          <w:lang w:eastAsia="ru-RU"/>
        </w:rPr>
        <w:t>4</w:t>
      </w:r>
      <w:r w:rsidRPr="00325F5A">
        <w:rPr>
          <w:color w:val="000000"/>
          <w:sz w:val="24"/>
          <w:szCs w:val="24"/>
          <w:lang w:eastAsia="ru-RU"/>
        </w:rPr>
        <w:t>-202</w:t>
      </w:r>
      <w:r w:rsidRPr="00325F5A">
        <w:rPr>
          <w:color w:val="000000"/>
          <w:sz w:val="24"/>
          <w:szCs w:val="24"/>
          <w:lang w:eastAsia="ru-RU"/>
        </w:rPr>
        <w:t>5</w:t>
      </w:r>
      <w:r w:rsidRPr="00325F5A">
        <w:rPr>
          <w:color w:val="000000"/>
          <w:sz w:val="24"/>
          <w:szCs w:val="24"/>
          <w:lang w:eastAsia="ru-RU"/>
        </w:rPr>
        <w:t xml:space="preserve"> учебный год.</w:t>
      </w:r>
    </w:p>
    <w:p w:rsidR="00FC3665" w:rsidRPr="00325F5A" w:rsidRDefault="00FC3665" w:rsidP="00325F5A">
      <w:pPr>
        <w:pStyle w:val="a4"/>
        <w:numPr>
          <w:ilvl w:val="0"/>
          <w:numId w:val="5"/>
        </w:numPr>
        <w:ind w:left="284" w:hanging="284"/>
        <w:rPr>
          <w:color w:val="000000"/>
          <w:sz w:val="24"/>
          <w:szCs w:val="24"/>
          <w:lang w:eastAsia="ru-RU"/>
        </w:rPr>
      </w:pPr>
      <w:r w:rsidRPr="00325F5A">
        <w:rPr>
          <w:spacing w:val="-1"/>
          <w:sz w:val="24"/>
        </w:rPr>
        <w:t>Разработать</w:t>
      </w:r>
      <w:r w:rsidRPr="00325F5A">
        <w:rPr>
          <w:spacing w:val="-14"/>
          <w:sz w:val="24"/>
        </w:rPr>
        <w:t xml:space="preserve"> </w:t>
      </w:r>
      <w:r w:rsidRPr="00325F5A">
        <w:rPr>
          <w:spacing w:val="-1"/>
          <w:sz w:val="24"/>
        </w:rPr>
        <w:t>новые</w:t>
      </w:r>
      <w:r w:rsidRPr="00325F5A">
        <w:rPr>
          <w:spacing w:val="-11"/>
          <w:sz w:val="24"/>
        </w:rPr>
        <w:t xml:space="preserve"> </w:t>
      </w:r>
      <w:r w:rsidRPr="00325F5A">
        <w:rPr>
          <w:spacing w:val="-1"/>
          <w:sz w:val="24"/>
        </w:rPr>
        <w:t>рабочие</w:t>
      </w:r>
      <w:r w:rsidRPr="00325F5A">
        <w:rPr>
          <w:spacing w:val="-10"/>
          <w:sz w:val="24"/>
        </w:rPr>
        <w:t xml:space="preserve"> </w:t>
      </w:r>
      <w:r w:rsidRPr="00325F5A">
        <w:rPr>
          <w:spacing w:val="-1"/>
          <w:sz w:val="24"/>
        </w:rPr>
        <w:t>программы</w:t>
      </w:r>
      <w:r w:rsidRPr="00325F5A">
        <w:rPr>
          <w:spacing w:val="-18"/>
          <w:sz w:val="24"/>
        </w:rPr>
        <w:t xml:space="preserve"> </w:t>
      </w:r>
      <w:r w:rsidRPr="00325F5A">
        <w:rPr>
          <w:sz w:val="24"/>
        </w:rPr>
        <w:t>по</w:t>
      </w:r>
      <w:r w:rsidRPr="00325F5A">
        <w:rPr>
          <w:spacing w:val="-12"/>
          <w:sz w:val="24"/>
        </w:rPr>
        <w:t xml:space="preserve"> </w:t>
      </w:r>
      <w:r w:rsidRPr="00325F5A">
        <w:rPr>
          <w:sz w:val="24"/>
        </w:rPr>
        <w:t>изучаемым</w:t>
      </w:r>
      <w:r w:rsidRPr="00325F5A">
        <w:rPr>
          <w:spacing w:val="-12"/>
          <w:sz w:val="24"/>
        </w:rPr>
        <w:t xml:space="preserve"> </w:t>
      </w:r>
      <w:r w:rsidRPr="00325F5A">
        <w:rPr>
          <w:sz w:val="24"/>
        </w:rPr>
        <w:t>предметам</w:t>
      </w:r>
      <w:r w:rsidRPr="00325F5A">
        <w:rPr>
          <w:spacing w:val="-13"/>
          <w:sz w:val="24"/>
        </w:rPr>
        <w:t xml:space="preserve"> </w:t>
      </w:r>
      <w:r w:rsidRPr="00325F5A">
        <w:rPr>
          <w:sz w:val="24"/>
        </w:rPr>
        <w:t>и</w:t>
      </w:r>
      <w:r w:rsidRPr="00325F5A">
        <w:rPr>
          <w:spacing w:val="-12"/>
          <w:sz w:val="24"/>
        </w:rPr>
        <w:t xml:space="preserve"> </w:t>
      </w:r>
      <w:r w:rsidRPr="00325F5A">
        <w:rPr>
          <w:sz w:val="24"/>
        </w:rPr>
        <w:t>рабочие</w:t>
      </w:r>
      <w:r w:rsidRPr="00325F5A">
        <w:rPr>
          <w:spacing w:val="-12"/>
          <w:sz w:val="24"/>
        </w:rPr>
        <w:t xml:space="preserve"> </w:t>
      </w:r>
      <w:r w:rsidRPr="00325F5A">
        <w:rPr>
          <w:sz w:val="24"/>
        </w:rPr>
        <w:t>программы</w:t>
      </w:r>
      <w:r w:rsidRPr="00325F5A">
        <w:rPr>
          <w:spacing w:val="-57"/>
          <w:sz w:val="24"/>
        </w:rPr>
        <w:t xml:space="preserve"> </w:t>
      </w:r>
      <w:r w:rsidRPr="00325F5A">
        <w:rPr>
          <w:sz w:val="24"/>
        </w:rPr>
        <w:t>курсов</w:t>
      </w:r>
      <w:r w:rsidRPr="00325F5A">
        <w:rPr>
          <w:spacing w:val="1"/>
          <w:sz w:val="24"/>
        </w:rPr>
        <w:t xml:space="preserve"> </w:t>
      </w:r>
      <w:r w:rsidRPr="00325F5A">
        <w:rPr>
          <w:sz w:val="24"/>
        </w:rPr>
        <w:t>внеурочной</w:t>
      </w:r>
      <w:r w:rsidRPr="00325F5A">
        <w:rPr>
          <w:spacing w:val="1"/>
          <w:sz w:val="24"/>
        </w:rPr>
        <w:t xml:space="preserve"> </w:t>
      </w:r>
      <w:r w:rsidRPr="00325F5A">
        <w:rPr>
          <w:sz w:val="24"/>
        </w:rPr>
        <w:t>деятельности</w:t>
      </w:r>
      <w:r w:rsidRPr="00325F5A">
        <w:rPr>
          <w:spacing w:val="1"/>
          <w:sz w:val="24"/>
        </w:rPr>
        <w:t xml:space="preserve"> </w:t>
      </w:r>
      <w:r w:rsidRPr="00325F5A">
        <w:rPr>
          <w:sz w:val="24"/>
        </w:rPr>
        <w:t>с</w:t>
      </w:r>
      <w:r w:rsidRPr="00325F5A">
        <w:rPr>
          <w:spacing w:val="1"/>
          <w:sz w:val="24"/>
        </w:rPr>
        <w:t xml:space="preserve"> </w:t>
      </w:r>
      <w:r w:rsidRPr="00325F5A">
        <w:rPr>
          <w:sz w:val="24"/>
        </w:rPr>
        <w:t>учётом</w:t>
      </w:r>
      <w:r w:rsidRPr="00325F5A">
        <w:rPr>
          <w:spacing w:val="1"/>
          <w:sz w:val="24"/>
        </w:rPr>
        <w:t xml:space="preserve"> </w:t>
      </w:r>
      <w:r w:rsidRPr="00325F5A">
        <w:rPr>
          <w:sz w:val="24"/>
        </w:rPr>
        <w:t>требований</w:t>
      </w:r>
      <w:r w:rsidRPr="00325F5A">
        <w:rPr>
          <w:spacing w:val="1"/>
          <w:sz w:val="24"/>
        </w:rPr>
        <w:t xml:space="preserve"> </w:t>
      </w:r>
      <w:r w:rsidRPr="00325F5A">
        <w:rPr>
          <w:sz w:val="24"/>
        </w:rPr>
        <w:t>обновленных</w:t>
      </w:r>
      <w:r w:rsidRPr="00325F5A">
        <w:rPr>
          <w:spacing w:val="1"/>
          <w:sz w:val="24"/>
        </w:rPr>
        <w:t xml:space="preserve"> </w:t>
      </w:r>
      <w:r w:rsidRPr="00325F5A">
        <w:rPr>
          <w:sz w:val="24"/>
        </w:rPr>
        <w:t>ФГОС</w:t>
      </w:r>
      <w:r w:rsidRPr="00325F5A">
        <w:rPr>
          <w:spacing w:val="1"/>
          <w:sz w:val="24"/>
        </w:rPr>
        <w:t xml:space="preserve"> </w:t>
      </w:r>
      <w:r w:rsidRPr="00325F5A">
        <w:rPr>
          <w:sz w:val="24"/>
        </w:rPr>
        <w:t>с</w:t>
      </w:r>
      <w:r w:rsidRPr="00325F5A">
        <w:rPr>
          <w:spacing w:val="1"/>
          <w:sz w:val="24"/>
        </w:rPr>
        <w:t xml:space="preserve"> </w:t>
      </w:r>
      <w:r w:rsidRPr="00325F5A">
        <w:rPr>
          <w:sz w:val="24"/>
        </w:rPr>
        <w:t>использованием</w:t>
      </w:r>
      <w:r w:rsidRPr="00325F5A">
        <w:rPr>
          <w:spacing w:val="4"/>
          <w:sz w:val="24"/>
        </w:rPr>
        <w:t xml:space="preserve"> </w:t>
      </w:r>
      <w:r w:rsidRPr="00325F5A">
        <w:rPr>
          <w:sz w:val="24"/>
        </w:rPr>
        <w:t>«Конструктора</w:t>
      </w:r>
      <w:r w:rsidRPr="00325F5A">
        <w:rPr>
          <w:spacing w:val="4"/>
          <w:sz w:val="24"/>
        </w:rPr>
        <w:t xml:space="preserve"> </w:t>
      </w:r>
      <w:r w:rsidRPr="00325F5A">
        <w:rPr>
          <w:sz w:val="24"/>
        </w:rPr>
        <w:t>учебных программ».</w:t>
      </w:r>
    </w:p>
    <w:p w:rsidR="00FC3665" w:rsidRPr="00325F5A" w:rsidRDefault="00FC3665" w:rsidP="00325F5A">
      <w:pPr>
        <w:pStyle w:val="a4"/>
        <w:numPr>
          <w:ilvl w:val="0"/>
          <w:numId w:val="5"/>
        </w:numPr>
        <w:ind w:left="284" w:hanging="284"/>
        <w:rPr>
          <w:color w:val="000000"/>
          <w:sz w:val="24"/>
          <w:szCs w:val="24"/>
          <w:lang w:eastAsia="ru-RU"/>
        </w:rPr>
      </w:pPr>
      <w:r w:rsidRPr="00325F5A">
        <w:rPr>
          <w:color w:val="000000"/>
          <w:sz w:val="24"/>
          <w:szCs w:val="24"/>
          <w:lang w:eastAsia="ru-RU"/>
        </w:rPr>
        <w:t>Передать рабочие программы педагогов для согласования и утверждения.</w:t>
      </w:r>
    </w:p>
    <w:p w:rsidR="00FC3665" w:rsidRPr="00325F5A" w:rsidRDefault="00FC3665" w:rsidP="00325F5A">
      <w:pPr>
        <w:pStyle w:val="a4"/>
        <w:numPr>
          <w:ilvl w:val="0"/>
          <w:numId w:val="5"/>
        </w:numPr>
        <w:ind w:left="284" w:hanging="284"/>
        <w:rPr>
          <w:color w:val="000000"/>
          <w:sz w:val="24"/>
          <w:szCs w:val="24"/>
          <w:lang w:eastAsia="ru-RU"/>
        </w:rPr>
      </w:pPr>
      <w:r w:rsidRPr="00325F5A">
        <w:rPr>
          <w:color w:val="000000"/>
          <w:sz w:val="24"/>
          <w:szCs w:val="24"/>
          <w:lang w:eastAsia="ru-RU"/>
        </w:rPr>
        <w:t>Утвердить темы по самообразованию и заслушивать отчеты работы по ним на заседаниях МО в течение года.</w:t>
      </w:r>
    </w:p>
    <w:p w:rsidR="00FC3665" w:rsidRPr="00325F5A" w:rsidRDefault="00FC3665" w:rsidP="00325F5A">
      <w:pPr>
        <w:pStyle w:val="a4"/>
        <w:numPr>
          <w:ilvl w:val="0"/>
          <w:numId w:val="5"/>
        </w:numPr>
        <w:tabs>
          <w:tab w:val="left" w:pos="142"/>
        </w:tabs>
        <w:ind w:left="284" w:right="102" w:hanging="284"/>
        <w:rPr>
          <w:sz w:val="24"/>
          <w:szCs w:val="24"/>
        </w:rPr>
      </w:pPr>
      <w:r w:rsidRPr="00325F5A">
        <w:rPr>
          <w:sz w:val="24"/>
          <w:szCs w:val="24"/>
        </w:rPr>
        <w:t>Учителям русского языка и литературы строго учитывать в своей работе  нормативные документы (ФГОС-2 основа модернизации российского образования).  Соблюдать правила ведения школьной документации, ученических тетрадей, периодичность их проверки. Уделять внимание изучению инструктивно-методических писем.</w:t>
      </w:r>
    </w:p>
    <w:p w:rsidR="00325F5A" w:rsidRPr="00325F5A" w:rsidRDefault="00325F5A" w:rsidP="00325F5A">
      <w:pPr>
        <w:pStyle w:val="a4"/>
        <w:numPr>
          <w:ilvl w:val="0"/>
          <w:numId w:val="5"/>
        </w:numPr>
        <w:ind w:left="284" w:hanging="284"/>
        <w:rPr>
          <w:color w:val="000000"/>
          <w:sz w:val="24"/>
          <w:szCs w:val="24"/>
          <w:lang w:eastAsia="ru-RU"/>
        </w:rPr>
      </w:pPr>
      <w:r w:rsidRPr="00EF0F60">
        <w:t>Совершенствовать деятельность учителей русского языка и литературы по подготовке к ОГЭ и ЕГЭ в 20</w:t>
      </w:r>
      <w:r>
        <w:t>24</w:t>
      </w:r>
      <w:r w:rsidRPr="00EF0F60">
        <w:t>-202</w:t>
      </w:r>
      <w:r>
        <w:t>5</w:t>
      </w:r>
      <w:r w:rsidRPr="00EF0F60">
        <w:t xml:space="preserve"> учебном году.</w:t>
      </w:r>
    </w:p>
    <w:p w:rsidR="00FC3665" w:rsidRPr="00325F5A" w:rsidRDefault="00FC3665" w:rsidP="00325F5A">
      <w:pPr>
        <w:pStyle w:val="a4"/>
        <w:numPr>
          <w:ilvl w:val="0"/>
          <w:numId w:val="5"/>
        </w:numPr>
        <w:shd w:val="clear" w:color="auto" w:fill="FFFFFF"/>
        <w:spacing w:line="294" w:lineRule="atLeast"/>
        <w:ind w:left="284" w:hanging="284"/>
        <w:rPr>
          <w:rFonts w:eastAsiaTheme="minorEastAsia"/>
          <w:sz w:val="24"/>
          <w:szCs w:val="24"/>
          <w:lang w:eastAsia="ru-RU"/>
        </w:rPr>
      </w:pPr>
      <w:r w:rsidRPr="00325F5A">
        <w:rPr>
          <w:sz w:val="24"/>
        </w:rPr>
        <w:t>Обеспечить</w:t>
      </w:r>
      <w:r w:rsidRPr="00325F5A">
        <w:rPr>
          <w:spacing w:val="1"/>
          <w:sz w:val="24"/>
        </w:rPr>
        <w:t xml:space="preserve"> </w:t>
      </w:r>
      <w:r w:rsidRPr="00325F5A">
        <w:rPr>
          <w:sz w:val="24"/>
        </w:rPr>
        <w:t>участие</w:t>
      </w:r>
      <w:r w:rsidRPr="00325F5A">
        <w:rPr>
          <w:spacing w:val="1"/>
          <w:sz w:val="24"/>
        </w:rPr>
        <w:t xml:space="preserve"> </w:t>
      </w:r>
      <w:r w:rsidRPr="00325F5A">
        <w:rPr>
          <w:sz w:val="24"/>
        </w:rPr>
        <w:t>учителей</w:t>
      </w:r>
      <w:r w:rsidRPr="00325F5A">
        <w:rPr>
          <w:spacing w:val="1"/>
          <w:sz w:val="24"/>
        </w:rPr>
        <w:t xml:space="preserve"> </w:t>
      </w:r>
      <w:r w:rsidRPr="00325F5A">
        <w:rPr>
          <w:sz w:val="24"/>
        </w:rPr>
        <w:t>в</w:t>
      </w:r>
      <w:r w:rsidRPr="00325F5A">
        <w:rPr>
          <w:spacing w:val="1"/>
          <w:sz w:val="24"/>
        </w:rPr>
        <w:t xml:space="preserve"> </w:t>
      </w:r>
      <w:r w:rsidRPr="00325F5A">
        <w:rPr>
          <w:sz w:val="24"/>
        </w:rPr>
        <w:t>различных</w:t>
      </w:r>
      <w:r w:rsidRPr="00325F5A">
        <w:rPr>
          <w:spacing w:val="1"/>
          <w:sz w:val="24"/>
        </w:rPr>
        <w:t xml:space="preserve"> </w:t>
      </w:r>
      <w:r w:rsidRPr="00325F5A">
        <w:rPr>
          <w:sz w:val="24"/>
        </w:rPr>
        <w:t>мероприятиях</w:t>
      </w:r>
      <w:r w:rsidRPr="00325F5A">
        <w:rPr>
          <w:spacing w:val="1"/>
          <w:sz w:val="24"/>
        </w:rPr>
        <w:t xml:space="preserve"> </w:t>
      </w:r>
      <w:r w:rsidRPr="00325F5A">
        <w:rPr>
          <w:sz w:val="24"/>
        </w:rPr>
        <w:t>(инструктивно-</w:t>
      </w:r>
      <w:r w:rsidRPr="00325F5A">
        <w:rPr>
          <w:spacing w:val="1"/>
          <w:sz w:val="24"/>
        </w:rPr>
        <w:t xml:space="preserve"> </w:t>
      </w:r>
      <w:r w:rsidRPr="00325F5A">
        <w:rPr>
          <w:sz w:val="24"/>
        </w:rPr>
        <w:t>методические</w:t>
      </w:r>
      <w:r w:rsidRPr="00325F5A">
        <w:rPr>
          <w:spacing w:val="1"/>
          <w:sz w:val="24"/>
        </w:rPr>
        <w:t xml:space="preserve"> </w:t>
      </w:r>
      <w:r w:rsidRPr="00325F5A">
        <w:rPr>
          <w:sz w:val="24"/>
        </w:rPr>
        <w:t>совещания,</w:t>
      </w:r>
      <w:r w:rsidRPr="00325F5A">
        <w:rPr>
          <w:spacing w:val="1"/>
          <w:sz w:val="24"/>
        </w:rPr>
        <w:t xml:space="preserve"> </w:t>
      </w:r>
      <w:r w:rsidRPr="00325F5A">
        <w:rPr>
          <w:sz w:val="24"/>
        </w:rPr>
        <w:t>семинары,</w:t>
      </w:r>
      <w:r w:rsidRPr="00325F5A">
        <w:rPr>
          <w:spacing w:val="1"/>
          <w:sz w:val="24"/>
        </w:rPr>
        <w:t xml:space="preserve"> </w:t>
      </w:r>
      <w:r w:rsidRPr="00325F5A">
        <w:rPr>
          <w:sz w:val="24"/>
        </w:rPr>
        <w:t>вебинары,</w:t>
      </w:r>
      <w:r w:rsidRPr="00325F5A">
        <w:rPr>
          <w:spacing w:val="1"/>
          <w:sz w:val="24"/>
        </w:rPr>
        <w:t xml:space="preserve"> </w:t>
      </w:r>
      <w:r w:rsidRPr="00325F5A">
        <w:rPr>
          <w:sz w:val="24"/>
        </w:rPr>
        <w:t>тренинги,</w:t>
      </w:r>
      <w:r w:rsidRPr="00325F5A">
        <w:rPr>
          <w:spacing w:val="1"/>
          <w:sz w:val="24"/>
        </w:rPr>
        <w:t xml:space="preserve"> </w:t>
      </w:r>
      <w:r w:rsidRPr="00325F5A">
        <w:rPr>
          <w:sz w:val="24"/>
        </w:rPr>
        <w:t>круглые</w:t>
      </w:r>
      <w:r w:rsidRPr="00325F5A">
        <w:rPr>
          <w:spacing w:val="1"/>
          <w:sz w:val="24"/>
        </w:rPr>
        <w:t xml:space="preserve"> </w:t>
      </w:r>
      <w:r w:rsidRPr="00325F5A">
        <w:rPr>
          <w:sz w:val="24"/>
        </w:rPr>
        <w:t>столы</w:t>
      </w:r>
      <w:r w:rsidRPr="00325F5A">
        <w:rPr>
          <w:spacing w:val="1"/>
          <w:sz w:val="24"/>
        </w:rPr>
        <w:t xml:space="preserve"> </w:t>
      </w:r>
      <w:r w:rsidRPr="00325F5A">
        <w:rPr>
          <w:sz w:val="24"/>
        </w:rPr>
        <w:t>и</w:t>
      </w:r>
      <w:r w:rsidRPr="00325F5A">
        <w:rPr>
          <w:spacing w:val="1"/>
          <w:sz w:val="24"/>
        </w:rPr>
        <w:t xml:space="preserve"> </w:t>
      </w:r>
      <w:r w:rsidRPr="00325F5A">
        <w:rPr>
          <w:sz w:val="24"/>
        </w:rPr>
        <w:t>т.п.),</w:t>
      </w:r>
      <w:r w:rsidRPr="00325F5A">
        <w:rPr>
          <w:spacing w:val="1"/>
          <w:sz w:val="24"/>
        </w:rPr>
        <w:t xml:space="preserve"> </w:t>
      </w:r>
      <w:r w:rsidRPr="00325F5A">
        <w:rPr>
          <w:sz w:val="24"/>
        </w:rPr>
        <w:t xml:space="preserve">проводимых на </w:t>
      </w:r>
      <w:r w:rsidRPr="00325F5A">
        <w:rPr>
          <w:sz w:val="24"/>
        </w:rPr>
        <w:lastRenderedPageBreak/>
        <w:t xml:space="preserve">различных уровнях по вопросам реализации </w:t>
      </w:r>
      <w:r w:rsidRPr="00325F5A">
        <w:rPr>
          <w:sz w:val="24"/>
        </w:rPr>
        <w:t>требовани</w:t>
      </w:r>
      <w:r w:rsidR="00EA2F87">
        <w:rPr>
          <w:sz w:val="24"/>
        </w:rPr>
        <w:t>я</w:t>
      </w:r>
      <w:r w:rsidRPr="00325F5A">
        <w:rPr>
          <w:sz w:val="24"/>
        </w:rPr>
        <w:t xml:space="preserve"> </w:t>
      </w:r>
      <w:r w:rsidRPr="00325F5A">
        <w:rPr>
          <w:sz w:val="24"/>
        </w:rPr>
        <w:t>обновленных</w:t>
      </w:r>
      <w:r w:rsidRPr="00325F5A">
        <w:rPr>
          <w:spacing w:val="1"/>
          <w:sz w:val="24"/>
        </w:rPr>
        <w:t xml:space="preserve"> </w:t>
      </w:r>
      <w:r w:rsidRPr="00325F5A">
        <w:rPr>
          <w:sz w:val="24"/>
        </w:rPr>
        <w:t>ФГОС</w:t>
      </w:r>
      <w:r w:rsidRPr="00325F5A">
        <w:rPr>
          <w:spacing w:val="3"/>
          <w:sz w:val="24"/>
        </w:rPr>
        <w:t xml:space="preserve"> </w:t>
      </w:r>
      <w:r w:rsidRPr="00325F5A">
        <w:rPr>
          <w:sz w:val="24"/>
        </w:rPr>
        <w:t>ООО</w:t>
      </w:r>
      <w:r w:rsidRPr="00325F5A">
        <w:rPr>
          <w:sz w:val="24"/>
        </w:rPr>
        <w:t xml:space="preserve"> и СОО</w:t>
      </w:r>
      <w:r w:rsidRPr="00325F5A">
        <w:rPr>
          <w:sz w:val="24"/>
        </w:rPr>
        <w:t>.</w:t>
      </w:r>
    </w:p>
    <w:p w:rsidR="00FC3665" w:rsidRDefault="00FC3665" w:rsidP="00FC3665">
      <w:pPr>
        <w:shd w:val="clear" w:color="auto" w:fill="FFFFFF"/>
        <w:spacing w:line="294" w:lineRule="atLeast"/>
        <w:jc w:val="center"/>
        <w:rPr>
          <w:rFonts w:eastAsiaTheme="minorEastAsia"/>
          <w:sz w:val="24"/>
          <w:szCs w:val="24"/>
          <w:lang w:eastAsia="ru-RU"/>
        </w:rPr>
      </w:pPr>
    </w:p>
    <w:p w:rsidR="00FC3665" w:rsidRDefault="00FC3665" w:rsidP="00FC3665">
      <w:pPr>
        <w:shd w:val="clear" w:color="auto" w:fill="FFFFFF"/>
        <w:spacing w:line="294" w:lineRule="atLeast"/>
        <w:jc w:val="center"/>
        <w:rPr>
          <w:rFonts w:eastAsiaTheme="minorEastAsia"/>
          <w:sz w:val="24"/>
          <w:szCs w:val="24"/>
          <w:lang w:eastAsia="ru-RU"/>
        </w:rPr>
      </w:pPr>
    </w:p>
    <w:p w:rsidR="00FC3665" w:rsidRDefault="00FC3665" w:rsidP="00FC3665">
      <w:pPr>
        <w:shd w:val="clear" w:color="auto" w:fill="FFFFFF"/>
        <w:spacing w:line="294" w:lineRule="atLeast"/>
        <w:jc w:val="center"/>
        <w:rPr>
          <w:rFonts w:eastAsiaTheme="minorEastAsia"/>
          <w:sz w:val="24"/>
          <w:szCs w:val="24"/>
          <w:lang w:eastAsia="ru-RU"/>
        </w:rPr>
      </w:pPr>
    </w:p>
    <w:p w:rsidR="00FC3665" w:rsidRDefault="00FC3665" w:rsidP="00FC3665">
      <w:pPr>
        <w:shd w:val="clear" w:color="auto" w:fill="FFFFFF"/>
        <w:spacing w:line="294" w:lineRule="atLeast"/>
        <w:jc w:val="center"/>
        <w:rPr>
          <w:rFonts w:eastAsiaTheme="minorEastAsia"/>
          <w:sz w:val="24"/>
          <w:szCs w:val="24"/>
          <w:lang w:eastAsia="ru-RU"/>
        </w:rPr>
      </w:pPr>
    </w:p>
    <w:p w:rsidR="00FC3665" w:rsidRDefault="00FC3665" w:rsidP="00FC3665">
      <w:pPr>
        <w:shd w:val="clear" w:color="auto" w:fill="FFFFFF"/>
        <w:spacing w:line="294" w:lineRule="atLeast"/>
        <w:jc w:val="center"/>
        <w:rPr>
          <w:rFonts w:eastAsiaTheme="minorEastAsia"/>
          <w:sz w:val="24"/>
          <w:szCs w:val="24"/>
          <w:lang w:eastAsia="ru-RU"/>
        </w:rPr>
      </w:pPr>
    </w:p>
    <w:p w:rsidR="00FC3665" w:rsidRDefault="00FC3665" w:rsidP="00FC3665">
      <w:pPr>
        <w:shd w:val="clear" w:color="auto" w:fill="FFFFFF"/>
        <w:spacing w:line="294" w:lineRule="atLeast"/>
        <w:jc w:val="center"/>
        <w:rPr>
          <w:rFonts w:eastAsiaTheme="minorEastAsia"/>
          <w:sz w:val="24"/>
          <w:szCs w:val="24"/>
          <w:lang w:eastAsia="ru-RU"/>
        </w:rPr>
      </w:pPr>
    </w:p>
    <w:p w:rsidR="00FC3665" w:rsidRDefault="00FC3665" w:rsidP="00FC3665">
      <w:pPr>
        <w:shd w:val="clear" w:color="auto" w:fill="FFFFFF"/>
        <w:spacing w:line="294" w:lineRule="atLeast"/>
        <w:jc w:val="center"/>
        <w:rPr>
          <w:rFonts w:eastAsiaTheme="minorEastAsia"/>
          <w:sz w:val="24"/>
          <w:szCs w:val="24"/>
          <w:lang w:eastAsia="ru-RU"/>
        </w:rPr>
      </w:pPr>
    </w:p>
    <w:p w:rsidR="00FC3665" w:rsidRDefault="00FC3665" w:rsidP="00FC3665">
      <w:pPr>
        <w:shd w:val="clear" w:color="auto" w:fill="FFFFFF"/>
        <w:spacing w:line="294" w:lineRule="atLeast"/>
        <w:jc w:val="center"/>
        <w:rPr>
          <w:b/>
          <w:bCs/>
          <w:color w:val="000000"/>
          <w:sz w:val="28"/>
          <w:szCs w:val="28"/>
          <w:lang w:eastAsia="ru-RU"/>
        </w:rPr>
      </w:pPr>
      <w:r>
        <w:rPr>
          <w:b/>
          <w:bCs/>
          <w:color w:val="000000"/>
          <w:sz w:val="28"/>
          <w:szCs w:val="28"/>
          <w:lang w:eastAsia="ru-RU"/>
        </w:rPr>
        <w:t>Муниципальное бюджетное общеобразовательное учреждение</w:t>
      </w:r>
    </w:p>
    <w:p w:rsidR="00FC3665" w:rsidRDefault="00FC3665" w:rsidP="00FC3665">
      <w:pPr>
        <w:shd w:val="clear" w:color="auto" w:fill="FFFFFF"/>
        <w:spacing w:line="294" w:lineRule="atLeast"/>
        <w:jc w:val="center"/>
        <w:rPr>
          <w:b/>
          <w:bCs/>
          <w:color w:val="000000"/>
          <w:sz w:val="28"/>
          <w:szCs w:val="28"/>
          <w:lang w:eastAsia="ru-RU"/>
        </w:rPr>
      </w:pPr>
      <w:r>
        <w:rPr>
          <w:b/>
          <w:bCs/>
          <w:color w:val="000000"/>
          <w:sz w:val="28"/>
          <w:szCs w:val="28"/>
          <w:lang w:eastAsia="ru-RU"/>
        </w:rPr>
        <w:t>«Комсомольская средняя школа»</w:t>
      </w:r>
    </w:p>
    <w:p w:rsidR="00FC3665" w:rsidRDefault="00FC3665" w:rsidP="00FC3665">
      <w:pPr>
        <w:shd w:val="clear" w:color="auto" w:fill="FFFFFF"/>
        <w:spacing w:line="294" w:lineRule="atLeast"/>
        <w:jc w:val="center"/>
        <w:rPr>
          <w:b/>
          <w:bCs/>
          <w:color w:val="000000"/>
          <w:sz w:val="28"/>
          <w:szCs w:val="28"/>
          <w:lang w:eastAsia="ru-RU"/>
        </w:rPr>
      </w:pPr>
    </w:p>
    <w:p w:rsidR="00FC3665" w:rsidRPr="0035439F" w:rsidRDefault="00FC3665" w:rsidP="00FC3665">
      <w:pPr>
        <w:jc w:val="center"/>
        <w:rPr>
          <w:b/>
          <w:color w:val="000000"/>
          <w:sz w:val="24"/>
          <w:szCs w:val="24"/>
          <w:lang w:eastAsia="ru-RU"/>
        </w:rPr>
      </w:pPr>
      <w:r w:rsidRPr="0035439F">
        <w:rPr>
          <w:b/>
          <w:color w:val="000000"/>
          <w:sz w:val="24"/>
          <w:szCs w:val="24"/>
          <w:lang w:eastAsia="ru-RU"/>
        </w:rPr>
        <w:t>Протокол</w:t>
      </w:r>
    </w:p>
    <w:p w:rsidR="00FC3665" w:rsidRDefault="00FC3665" w:rsidP="00FC3665">
      <w:pPr>
        <w:jc w:val="center"/>
        <w:rPr>
          <w:color w:val="000000"/>
          <w:sz w:val="24"/>
          <w:szCs w:val="24"/>
          <w:lang w:eastAsia="ru-RU"/>
        </w:rPr>
      </w:pPr>
    </w:p>
    <w:p w:rsidR="00FC3665" w:rsidRDefault="00FC3665" w:rsidP="00FC3665">
      <w:pPr>
        <w:jc w:val="center"/>
        <w:rPr>
          <w:b/>
          <w:sz w:val="24"/>
          <w:szCs w:val="24"/>
          <w:lang w:eastAsia="ru-RU"/>
        </w:rPr>
      </w:pPr>
      <w:r>
        <w:rPr>
          <w:color w:val="000000"/>
          <w:sz w:val="24"/>
          <w:szCs w:val="24"/>
          <w:lang w:eastAsia="ru-RU"/>
        </w:rPr>
        <w:t xml:space="preserve"> </w:t>
      </w:r>
      <w:r>
        <w:rPr>
          <w:b/>
          <w:sz w:val="24"/>
          <w:szCs w:val="24"/>
          <w:lang w:eastAsia="ru-RU"/>
        </w:rPr>
        <w:t>заседания  МО учителей гуманитарного цикла</w:t>
      </w:r>
    </w:p>
    <w:p w:rsidR="00FC3665" w:rsidRDefault="00FC3665" w:rsidP="00FC3665">
      <w:pPr>
        <w:shd w:val="clear" w:color="auto" w:fill="FFFFFF"/>
        <w:spacing w:line="294" w:lineRule="atLeast"/>
        <w:jc w:val="center"/>
        <w:rPr>
          <w:color w:val="000000"/>
          <w:sz w:val="24"/>
          <w:szCs w:val="24"/>
          <w:lang w:eastAsia="ru-RU"/>
        </w:rPr>
      </w:pPr>
    </w:p>
    <w:p w:rsidR="00FC3665" w:rsidRDefault="00FC3665" w:rsidP="00FC3665">
      <w:pPr>
        <w:shd w:val="clear" w:color="auto" w:fill="FFFFFF"/>
        <w:spacing w:line="294" w:lineRule="atLeast"/>
        <w:jc w:val="center"/>
        <w:rPr>
          <w:color w:val="000000"/>
          <w:sz w:val="24"/>
          <w:szCs w:val="24"/>
          <w:lang w:eastAsia="ru-RU"/>
        </w:rPr>
      </w:pPr>
      <w:r>
        <w:rPr>
          <w:color w:val="000000"/>
          <w:sz w:val="24"/>
          <w:szCs w:val="24"/>
          <w:lang w:eastAsia="ru-RU"/>
        </w:rPr>
        <w:t>от 13.11.2024г                                                                                                                     №2</w:t>
      </w:r>
    </w:p>
    <w:p w:rsidR="00FC3665" w:rsidRDefault="00FC3665" w:rsidP="00FC3665">
      <w:pPr>
        <w:shd w:val="clear" w:color="auto" w:fill="FFFFFF"/>
        <w:spacing w:line="294" w:lineRule="atLeast"/>
        <w:rPr>
          <w:color w:val="000000"/>
          <w:sz w:val="24"/>
          <w:szCs w:val="24"/>
          <w:lang w:eastAsia="ru-RU"/>
        </w:rPr>
      </w:pP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Присутствовали 10 человек</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 xml:space="preserve">Тема: </w:t>
      </w:r>
      <w:r>
        <w:rPr>
          <w:b/>
          <w:bCs/>
          <w:color w:val="000000"/>
          <w:sz w:val="24"/>
          <w:szCs w:val="24"/>
          <w:lang w:eastAsia="ru-RU"/>
        </w:rPr>
        <w:t>"ФГОС в контексте государственной образовательной политики в сфере образования"</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1.Анализ структуры и содержания ФГОС ООО.</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2.«Результаты организации работы по преемственности в 5 классе.</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3.Подготовка выпускников к проведению ОГЭ.</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4. Итоги школьного этапа Всероссийской олимпиады по русскому языку, литературе, английскому языку. План подготовки школьников к участию в районном этапе.</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СЛУШАЛИ:</w:t>
      </w:r>
    </w:p>
    <w:p w:rsidR="00FC3665" w:rsidRDefault="00FC3665" w:rsidP="00FC3665">
      <w:pPr>
        <w:pStyle w:val="a5"/>
        <w:shd w:val="clear" w:color="auto" w:fill="FFFFFF"/>
        <w:spacing w:before="0" w:beforeAutospacing="0" w:after="150" w:afterAutospacing="0"/>
        <w:rPr>
          <w:color w:val="000000"/>
        </w:rPr>
      </w:pPr>
      <w:r>
        <w:rPr>
          <w:color w:val="000000"/>
        </w:rPr>
        <w:t>По первому вопросу слушали Межиеву А.М.. Федеральные государственные образовательные стандарты (ФГОС) представляют собой совокупность требований, обязательных при реализации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 образовательными учреждениями, имеющими государственную аккредитацию.</w:t>
      </w:r>
      <w:r>
        <w:rPr>
          <w:color w:val="000000"/>
        </w:rPr>
        <w:br/>
        <w:t>       Федеральные государственные образовательные стандарты обеспечивают:</w:t>
      </w:r>
      <w:r>
        <w:rPr>
          <w:color w:val="000000"/>
        </w:rPr>
        <w:br/>
        <w:t>       1) единство образовательного пространства Российской Федерации;</w:t>
      </w:r>
      <w:r>
        <w:rPr>
          <w:color w:val="000000"/>
        </w:rPr>
        <w:br/>
        <w:t>       2) преемственность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w:t>
      </w:r>
    </w:p>
    <w:p w:rsidR="00FC3665" w:rsidRDefault="00FC3665" w:rsidP="00FC3665">
      <w:pPr>
        <w:pStyle w:val="a5"/>
        <w:shd w:val="clear" w:color="auto" w:fill="FFFFFF"/>
        <w:spacing w:before="0" w:beforeAutospacing="0" w:after="150" w:afterAutospacing="0"/>
        <w:rPr>
          <w:color w:val="000000"/>
        </w:rPr>
      </w:pPr>
      <w:r>
        <w:rPr>
          <w:color w:val="000000"/>
        </w:rPr>
        <w:t>Идея обновления образовательных стандартов, а скорее всего разработка нового поколения образовательных стандартов - просто вызов времени, в котором мы живем.</w:t>
      </w:r>
    </w:p>
    <w:p w:rsidR="00FC3665" w:rsidRDefault="00FC3665" w:rsidP="00FC3665">
      <w:pPr>
        <w:pStyle w:val="a5"/>
        <w:shd w:val="clear" w:color="auto" w:fill="FFFFFF"/>
        <w:spacing w:before="0" w:beforeAutospacing="0" w:after="150" w:afterAutospacing="0"/>
        <w:rPr>
          <w:color w:val="000000"/>
        </w:rPr>
      </w:pPr>
      <w:r>
        <w:rPr>
          <w:color w:val="000000"/>
        </w:rPr>
        <w:t>Главный смысл разработки образовательных стандартов второго поколения заключается в создании условий для решения стратегической задачи развития российского образования - повышения его качества, достижения новых образовательных результатов, обеспечивающих конкуретноспособность отечественной школы, ее готовность к решению новых социальных задач: консолидации общества, формированию российской идентичности, выравниванию социальных возможностей людей с разными стартовыми условиями.</w:t>
      </w:r>
    </w:p>
    <w:p w:rsidR="00FC3665" w:rsidRDefault="00FC3665" w:rsidP="00FC3665">
      <w:pPr>
        <w:pStyle w:val="a5"/>
        <w:shd w:val="clear" w:color="auto" w:fill="FFFFFF"/>
        <w:spacing w:before="0" w:beforeAutospacing="0" w:after="150" w:afterAutospacing="0"/>
        <w:rPr>
          <w:color w:val="000000"/>
        </w:rPr>
      </w:pPr>
      <w:r>
        <w:rPr>
          <w:color w:val="000000"/>
        </w:rPr>
        <w:t xml:space="preserve">Иначе говоря, </w:t>
      </w:r>
      <w:r>
        <w:rPr>
          <w:color w:val="000000"/>
          <w:shd w:val="clear" w:color="auto" w:fill="FFFFFF"/>
        </w:rPr>
        <w:t>сегодня образовательный стандарт должен служить средством не фиксации состояния образования, достигнутого на предыдущих этапах его развития, а ориентировать образование на достижение нового качества, адекватного современным (и даже прогнозируемым) запросам личности, общества и государства.</w:t>
      </w:r>
    </w:p>
    <w:p w:rsidR="00FC3665" w:rsidRDefault="00FC3665" w:rsidP="00FC3665">
      <w:pPr>
        <w:shd w:val="clear" w:color="auto" w:fill="FFFFFF"/>
        <w:spacing w:line="294" w:lineRule="atLeast"/>
        <w:rPr>
          <w:color w:val="000000"/>
          <w:sz w:val="24"/>
          <w:szCs w:val="24"/>
          <w:lang w:eastAsia="ru-RU"/>
        </w:rPr>
      </w:pP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По второму вопросу выступила Еримсултанову З.С. так она является классным руководителем 7 класса. заметила, что обучающиеся 7 класса немного снизили качество и успеваемость по предметам. Дети устают от большого количества занятий, объемного домашнего задания.</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По третьему вопросу выступила Талхигова А.Т. она рассказала о подготовке обучающихся к проведению пробных ОГЭ по предметам.</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Были проанализированы результаты школьного этапа Всероссийской олимпиады школьников по предметам гуманитарного цикла, разработан план подготовки к  участию в муниципальному этапе.</w:t>
      </w:r>
    </w:p>
    <w:p w:rsidR="00FC3665" w:rsidRDefault="00FC3665" w:rsidP="00FC3665">
      <w:pPr>
        <w:shd w:val="clear" w:color="auto" w:fill="FFFFFF"/>
        <w:spacing w:line="294" w:lineRule="atLeast"/>
        <w:rPr>
          <w:color w:val="000000"/>
          <w:sz w:val="24"/>
          <w:szCs w:val="24"/>
          <w:lang w:eastAsia="ru-RU"/>
        </w:rPr>
      </w:pPr>
    </w:p>
    <w:p w:rsidR="00FC3665" w:rsidRDefault="00FC3665" w:rsidP="00FC3665">
      <w:pPr>
        <w:shd w:val="clear" w:color="auto" w:fill="FFFFFF"/>
        <w:spacing w:line="294" w:lineRule="atLeast"/>
        <w:rPr>
          <w:color w:val="000000"/>
          <w:sz w:val="24"/>
          <w:szCs w:val="24"/>
          <w:lang w:eastAsia="ru-RU"/>
        </w:rPr>
      </w:pP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РЕШИЛИ:</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1.Работать по преемственности 5класса.</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2.Обратить внимание на успеваемость 9 класса, обязательно вести работу с «группой риска»</w:t>
      </w: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3. Готовить обучающихся к Всероссийской олимпиаде школьников к муниципальному этапу.</w:t>
      </w:r>
    </w:p>
    <w:p w:rsidR="00FC3665" w:rsidRDefault="00FC3665" w:rsidP="00FC3665">
      <w:pPr>
        <w:shd w:val="clear" w:color="auto" w:fill="FFFFFF"/>
        <w:spacing w:line="294" w:lineRule="atLeast"/>
        <w:rPr>
          <w:color w:val="000000"/>
          <w:sz w:val="24"/>
          <w:szCs w:val="24"/>
          <w:lang w:eastAsia="ru-RU"/>
        </w:rPr>
      </w:pPr>
    </w:p>
    <w:p w:rsidR="00FC3665" w:rsidRDefault="00FC3665" w:rsidP="00FC3665">
      <w:pPr>
        <w:shd w:val="clear" w:color="auto" w:fill="FFFFFF"/>
        <w:spacing w:line="294" w:lineRule="atLeast"/>
        <w:rPr>
          <w:rFonts w:eastAsiaTheme="minorEastAsia"/>
          <w:sz w:val="24"/>
          <w:szCs w:val="24"/>
          <w:lang w:eastAsia="ru-RU"/>
        </w:rPr>
      </w:pPr>
    </w:p>
    <w:p w:rsidR="00FC3665" w:rsidRDefault="00FC3665" w:rsidP="00FC3665">
      <w:pPr>
        <w:shd w:val="clear" w:color="auto" w:fill="FFFFFF"/>
        <w:spacing w:line="294" w:lineRule="atLeast"/>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r>
        <w:rPr>
          <w:rFonts w:eastAsiaTheme="minorEastAsia"/>
          <w:sz w:val="24"/>
          <w:szCs w:val="24"/>
          <w:lang w:eastAsia="ru-RU"/>
        </w:rPr>
        <w:t xml:space="preserve"> </w:t>
      </w: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rFonts w:eastAsiaTheme="minorEastAsia"/>
          <w:sz w:val="24"/>
          <w:szCs w:val="24"/>
          <w:lang w:eastAsia="ru-RU"/>
        </w:rPr>
      </w:pPr>
    </w:p>
    <w:p w:rsidR="00FC3665" w:rsidRDefault="00FC3665" w:rsidP="00FC3665">
      <w:pPr>
        <w:shd w:val="clear" w:color="auto" w:fill="FFFFFF"/>
        <w:spacing w:line="294" w:lineRule="atLeast"/>
        <w:ind w:left="720"/>
        <w:jc w:val="center"/>
        <w:rPr>
          <w:b/>
          <w:bCs/>
          <w:color w:val="000000"/>
          <w:sz w:val="28"/>
          <w:szCs w:val="28"/>
          <w:lang w:eastAsia="ru-RU"/>
        </w:rPr>
      </w:pPr>
    </w:p>
    <w:p w:rsidR="00FC3665" w:rsidRDefault="00FC3665" w:rsidP="00FC3665">
      <w:pPr>
        <w:shd w:val="clear" w:color="auto" w:fill="FFFFFF"/>
        <w:spacing w:line="294" w:lineRule="atLeast"/>
        <w:jc w:val="center"/>
        <w:rPr>
          <w:b/>
          <w:bCs/>
          <w:color w:val="000000"/>
          <w:sz w:val="28"/>
          <w:szCs w:val="28"/>
          <w:lang w:eastAsia="ru-RU"/>
        </w:rPr>
      </w:pPr>
      <w:r>
        <w:rPr>
          <w:b/>
          <w:bCs/>
          <w:color w:val="000000"/>
          <w:sz w:val="28"/>
          <w:szCs w:val="28"/>
          <w:lang w:eastAsia="ru-RU"/>
        </w:rPr>
        <w:t>Муниципальное бюджетное общеобразовательное учреждение</w:t>
      </w:r>
    </w:p>
    <w:p w:rsidR="00FC3665" w:rsidRDefault="00FC3665" w:rsidP="00FC3665">
      <w:pPr>
        <w:shd w:val="clear" w:color="auto" w:fill="FFFFFF"/>
        <w:spacing w:line="294" w:lineRule="atLeast"/>
        <w:jc w:val="center"/>
        <w:rPr>
          <w:b/>
          <w:bCs/>
          <w:color w:val="000000"/>
          <w:sz w:val="28"/>
          <w:szCs w:val="28"/>
          <w:lang w:eastAsia="ru-RU"/>
        </w:rPr>
      </w:pPr>
      <w:r>
        <w:rPr>
          <w:b/>
          <w:bCs/>
          <w:color w:val="000000"/>
          <w:sz w:val="28"/>
          <w:szCs w:val="28"/>
          <w:lang w:eastAsia="ru-RU"/>
        </w:rPr>
        <w:t>«Комсомольская средняя школа»</w:t>
      </w:r>
    </w:p>
    <w:p w:rsidR="00FC3665" w:rsidRDefault="00FC3665" w:rsidP="00FC3665">
      <w:pPr>
        <w:shd w:val="clear" w:color="auto" w:fill="FFFFFF"/>
        <w:spacing w:line="294" w:lineRule="atLeast"/>
        <w:jc w:val="center"/>
        <w:rPr>
          <w:b/>
          <w:bCs/>
          <w:color w:val="000000"/>
          <w:sz w:val="28"/>
          <w:szCs w:val="28"/>
          <w:lang w:eastAsia="ru-RU"/>
        </w:rPr>
      </w:pPr>
    </w:p>
    <w:p w:rsidR="00FC3665" w:rsidRDefault="00FC3665" w:rsidP="00FC3665">
      <w:pPr>
        <w:shd w:val="clear" w:color="auto" w:fill="FFFFFF"/>
        <w:spacing w:line="294" w:lineRule="atLeast"/>
        <w:ind w:left="720"/>
        <w:jc w:val="center"/>
        <w:rPr>
          <w:b/>
          <w:bCs/>
          <w:color w:val="000000"/>
          <w:sz w:val="28"/>
          <w:szCs w:val="28"/>
          <w:lang w:eastAsia="ru-RU"/>
        </w:rPr>
      </w:pPr>
    </w:p>
    <w:p w:rsidR="00FC3665" w:rsidRDefault="00FC3665" w:rsidP="00FC3665">
      <w:pPr>
        <w:jc w:val="center"/>
        <w:rPr>
          <w:b/>
          <w:bCs/>
          <w:color w:val="000000"/>
          <w:sz w:val="24"/>
          <w:szCs w:val="24"/>
          <w:lang w:eastAsia="ru-RU"/>
        </w:rPr>
      </w:pPr>
      <w:r>
        <w:rPr>
          <w:b/>
          <w:bCs/>
          <w:color w:val="000000"/>
          <w:sz w:val="24"/>
          <w:szCs w:val="24"/>
          <w:lang w:eastAsia="ru-RU"/>
        </w:rPr>
        <w:t xml:space="preserve">Протокол </w:t>
      </w:r>
    </w:p>
    <w:p w:rsidR="00FC3665" w:rsidRDefault="00FC3665" w:rsidP="00FC3665">
      <w:pPr>
        <w:jc w:val="center"/>
        <w:rPr>
          <w:b/>
          <w:sz w:val="24"/>
          <w:szCs w:val="24"/>
          <w:lang w:eastAsia="ru-RU"/>
        </w:rPr>
      </w:pPr>
      <w:r>
        <w:rPr>
          <w:b/>
          <w:sz w:val="24"/>
          <w:szCs w:val="24"/>
          <w:lang w:eastAsia="ru-RU"/>
        </w:rPr>
        <w:t>заседания  МО учителей гуманитарного цикла</w:t>
      </w:r>
    </w:p>
    <w:p w:rsidR="00FC3665" w:rsidRDefault="00FC3665" w:rsidP="00FC3665">
      <w:pPr>
        <w:shd w:val="clear" w:color="auto" w:fill="FFFFFF"/>
        <w:spacing w:line="294" w:lineRule="atLeast"/>
        <w:ind w:left="720"/>
        <w:jc w:val="center"/>
        <w:rPr>
          <w:b/>
          <w:bCs/>
          <w:color w:val="000000"/>
          <w:sz w:val="24"/>
          <w:szCs w:val="24"/>
          <w:lang w:eastAsia="ru-RU"/>
        </w:rPr>
      </w:pPr>
      <w:r>
        <w:rPr>
          <w:b/>
          <w:bCs/>
          <w:color w:val="000000"/>
          <w:sz w:val="24"/>
          <w:szCs w:val="24"/>
          <w:lang w:eastAsia="ru-RU"/>
        </w:rPr>
        <w:t>от 12.02.2025г                                                                                                             №3</w:t>
      </w:r>
    </w:p>
    <w:p w:rsidR="00FC3665" w:rsidRDefault="00FC3665" w:rsidP="00FC3665">
      <w:pPr>
        <w:shd w:val="clear" w:color="auto" w:fill="FFFFFF"/>
        <w:spacing w:line="294" w:lineRule="atLeast"/>
        <w:ind w:left="720"/>
        <w:jc w:val="center"/>
        <w:rPr>
          <w:b/>
          <w:bCs/>
          <w:color w:val="000000"/>
          <w:sz w:val="24"/>
          <w:szCs w:val="24"/>
          <w:lang w:eastAsia="ru-RU"/>
        </w:rPr>
      </w:pPr>
    </w:p>
    <w:p w:rsidR="00FC3665" w:rsidRDefault="00FC3665" w:rsidP="00FC3665">
      <w:pPr>
        <w:shd w:val="clear" w:color="auto" w:fill="FFFFFF"/>
        <w:spacing w:line="294" w:lineRule="atLeast"/>
        <w:ind w:left="720"/>
        <w:rPr>
          <w:bCs/>
          <w:color w:val="000000"/>
          <w:sz w:val="24"/>
          <w:szCs w:val="24"/>
          <w:lang w:eastAsia="ru-RU"/>
        </w:rPr>
      </w:pPr>
      <w:r>
        <w:rPr>
          <w:bCs/>
          <w:color w:val="000000"/>
          <w:sz w:val="24"/>
          <w:szCs w:val="24"/>
          <w:lang w:eastAsia="ru-RU"/>
        </w:rPr>
        <w:t xml:space="preserve">Присутствовали: 11 человек </w:t>
      </w:r>
    </w:p>
    <w:p w:rsidR="00FC3665" w:rsidRDefault="00FC3665" w:rsidP="00FC3665">
      <w:pPr>
        <w:shd w:val="clear" w:color="auto" w:fill="FFFFFF"/>
        <w:spacing w:line="294" w:lineRule="atLeast"/>
        <w:ind w:left="720"/>
        <w:rPr>
          <w:bCs/>
          <w:color w:val="000000"/>
          <w:sz w:val="24"/>
          <w:szCs w:val="24"/>
          <w:lang w:eastAsia="ru-RU"/>
        </w:rPr>
      </w:pPr>
    </w:p>
    <w:p w:rsidR="00FC3665" w:rsidRDefault="00FC3665" w:rsidP="00FC3665">
      <w:pPr>
        <w:shd w:val="clear" w:color="auto" w:fill="FFFFFF"/>
        <w:spacing w:line="294" w:lineRule="atLeast"/>
        <w:ind w:left="720"/>
        <w:rPr>
          <w:color w:val="000000"/>
          <w:sz w:val="24"/>
          <w:szCs w:val="24"/>
          <w:lang w:eastAsia="ru-RU"/>
        </w:rPr>
      </w:pPr>
      <w:r>
        <w:rPr>
          <w:bCs/>
          <w:color w:val="000000"/>
          <w:sz w:val="24"/>
          <w:szCs w:val="24"/>
          <w:lang w:eastAsia="ru-RU"/>
        </w:rPr>
        <w:t>Тема:</w:t>
      </w:r>
    </w:p>
    <w:p w:rsidR="00FC3665" w:rsidRDefault="00FC3665" w:rsidP="00FC3665">
      <w:pPr>
        <w:shd w:val="clear" w:color="auto" w:fill="FFFFFF"/>
        <w:spacing w:line="294" w:lineRule="atLeast"/>
        <w:ind w:left="720"/>
        <w:rPr>
          <w:color w:val="000000"/>
          <w:sz w:val="24"/>
          <w:szCs w:val="24"/>
          <w:lang w:eastAsia="ru-RU"/>
        </w:rPr>
      </w:pPr>
      <w:r>
        <w:rPr>
          <w:b/>
          <w:bCs/>
          <w:color w:val="000000"/>
          <w:sz w:val="24"/>
          <w:szCs w:val="24"/>
          <w:lang w:eastAsia="ru-RU"/>
        </w:rPr>
        <w:t>"Современный урок на основе инновационного подхода(в условиях внедрения ФГОС ООО)"</w:t>
      </w:r>
    </w:p>
    <w:p w:rsidR="00FC3665" w:rsidRDefault="00FC3665" w:rsidP="00FC3665">
      <w:pPr>
        <w:shd w:val="clear" w:color="auto" w:fill="FFFFFF"/>
        <w:spacing w:line="294" w:lineRule="atLeast"/>
        <w:ind w:left="720"/>
        <w:rPr>
          <w:color w:val="000000"/>
          <w:sz w:val="24"/>
          <w:szCs w:val="24"/>
          <w:lang w:eastAsia="ru-RU"/>
        </w:rPr>
      </w:pPr>
    </w:p>
    <w:p w:rsidR="00FC3665" w:rsidRDefault="00FC3665" w:rsidP="00FC3665">
      <w:pPr>
        <w:shd w:val="clear" w:color="auto" w:fill="FFFFFF"/>
        <w:spacing w:line="294" w:lineRule="atLeast"/>
        <w:ind w:left="360"/>
        <w:rPr>
          <w:color w:val="000000"/>
          <w:sz w:val="24"/>
          <w:szCs w:val="24"/>
          <w:lang w:eastAsia="ru-RU"/>
        </w:rPr>
      </w:pPr>
      <w:r>
        <w:rPr>
          <w:color w:val="000000"/>
          <w:sz w:val="24"/>
          <w:szCs w:val="24"/>
          <w:lang w:eastAsia="ru-RU"/>
        </w:rPr>
        <w:t>1.Урок как форма организации учебно-воспитательного процесса в школе:</w:t>
      </w:r>
    </w:p>
    <w:p w:rsidR="00FC3665" w:rsidRDefault="00FC3665" w:rsidP="00FC3665">
      <w:pPr>
        <w:widowControl/>
        <w:numPr>
          <w:ilvl w:val="0"/>
          <w:numId w:val="4"/>
        </w:numPr>
        <w:shd w:val="clear" w:color="auto" w:fill="FFFFFF"/>
        <w:autoSpaceDE/>
        <w:autoSpaceDN/>
        <w:spacing w:line="294" w:lineRule="atLeast"/>
        <w:rPr>
          <w:color w:val="000000"/>
          <w:sz w:val="24"/>
          <w:szCs w:val="24"/>
          <w:lang w:eastAsia="ru-RU"/>
        </w:rPr>
      </w:pPr>
      <w:r>
        <w:rPr>
          <w:color w:val="000000"/>
          <w:sz w:val="24"/>
          <w:szCs w:val="24"/>
          <w:lang w:eastAsia="ru-RU"/>
        </w:rPr>
        <w:t>ключевые позиции современного урока;</w:t>
      </w:r>
    </w:p>
    <w:p w:rsidR="00FC3665" w:rsidRDefault="00FC3665" w:rsidP="00FC3665">
      <w:pPr>
        <w:widowControl/>
        <w:numPr>
          <w:ilvl w:val="0"/>
          <w:numId w:val="4"/>
        </w:numPr>
        <w:shd w:val="clear" w:color="auto" w:fill="FFFFFF"/>
        <w:autoSpaceDE/>
        <w:autoSpaceDN/>
        <w:spacing w:line="294" w:lineRule="atLeast"/>
        <w:rPr>
          <w:color w:val="000000"/>
          <w:sz w:val="24"/>
          <w:szCs w:val="24"/>
          <w:lang w:eastAsia="ru-RU"/>
        </w:rPr>
      </w:pPr>
      <w:r>
        <w:rPr>
          <w:color w:val="000000"/>
          <w:sz w:val="24"/>
          <w:szCs w:val="24"/>
          <w:lang w:eastAsia="ru-RU"/>
        </w:rPr>
        <w:t>отличие современного урока от традиционного;</w:t>
      </w:r>
    </w:p>
    <w:p w:rsidR="00FC3665" w:rsidRDefault="00FC3665" w:rsidP="00FC3665">
      <w:pPr>
        <w:widowControl/>
        <w:numPr>
          <w:ilvl w:val="0"/>
          <w:numId w:val="4"/>
        </w:numPr>
        <w:shd w:val="clear" w:color="auto" w:fill="FFFFFF"/>
        <w:autoSpaceDE/>
        <w:autoSpaceDN/>
        <w:spacing w:line="294" w:lineRule="atLeast"/>
        <w:rPr>
          <w:color w:val="000000"/>
          <w:sz w:val="24"/>
          <w:szCs w:val="24"/>
          <w:lang w:eastAsia="ru-RU"/>
        </w:rPr>
      </w:pPr>
      <w:r>
        <w:rPr>
          <w:color w:val="000000"/>
          <w:sz w:val="24"/>
          <w:szCs w:val="24"/>
          <w:lang w:eastAsia="ru-RU"/>
        </w:rPr>
        <w:t>структура педагогического процесса на уроке;</w:t>
      </w:r>
    </w:p>
    <w:p w:rsidR="00FC3665" w:rsidRDefault="00FC3665" w:rsidP="00FC3665">
      <w:pPr>
        <w:widowControl/>
        <w:numPr>
          <w:ilvl w:val="0"/>
          <w:numId w:val="4"/>
        </w:numPr>
        <w:shd w:val="clear" w:color="auto" w:fill="FFFFFF"/>
        <w:autoSpaceDE/>
        <w:autoSpaceDN/>
        <w:spacing w:line="294" w:lineRule="atLeast"/>
        <w:rPr>
          <w:color w:val="000000"/>
          <w:sz w:val="24"/>
          <w:szCs w:val="24"/>
          <w:lang w:eastAsia="ru-RU"/>
        </w:rPr>
      </w:pPr>
      <w:r>
        <w:rPr>
          <w:color w:val="000000"/>
          <w:sz w:val="24"/>
          <w:szCs w:val="24"/>
          <w:lang w:eastAsia="ru-RU"/>
        </w:rPr>
        <w:t>деятельность учителя при разработке и проведении урока;</w:t>
      </w:r>
    </w:p>
    <w:p w:rsidR="00FC3665" w:rsidRDefault="00FC3665" w:rsidP="00FC3665">
      <w:pPr>
        <w:widowControl/>
        <w:numPr>
          <w:ilvl w:val="0"/>
          <w:numId w:val="4"/>
        </w:numPr>
        <w:shd w:val="clear" w:color="auto" w:fill="FFFFFF"/>
        <w:autoSpaceDE/>
        <w:autoSpaceDN/>
        <w:spacing w:line="294" w:lineRule="atLeast"/>
        <w:rPr>
          <w:color w:val="000000"/>
          <w:sz w:val="24"/>
          <w:szCs w:val="24"/>
          <w:lang w:eastAsia="ru-RU"/>
        </w:rPr>
      </w:pPr>
      <w:r>
        <w:rPr>
          <w:color w:val="000000"/>
          <w:sz w:val="24"/>
          <w:szCs w:val="24"/>
          <w:lang w:eastAsia="ru-RU"/>
        </w:rPr>
        <w:t>деятельность учащихся на уроке;</w:t>
      </w:r>
    </w:p>
    <w:p w:rsidR="00FC3665" w:rsidRDefault="00FC3665" w:rsidP="00FC3665">
      <w:pPr>
        <w:widowControl/>
        <w:numPr>
          <w:ilvl w:val="0"/>
          <w:numId w:val="4"/>
        </w:numPr>
        <w:shd w:val="clear" w:color="auto" w:fill="FFFFFF"/>
        <w:autoSpaceDE/>
        <w:autoSpaceDN/>
        <w:spacing w:line="294" w:lineRule="atLeast"/>
        <w:rPr>
          <w:color w:val="000000"/>
          <w:sz w:val="24"/>
          <w:szCs w:val="24"/>
          <w:lang w:eastAsia="ru-RU"/>
        </w:rPr>
      </w:pPr>
      <w:r>
        <w:rPr>
          <w:color w:val="000000"/>
          <w:sz w:val="24"/>
          <w:szCs w:val="24"/>
          <w:lang w:eastAsia="ru-RU"/>
        </w:rPr>
        <w:t>учебные задачи и условия, позволяющие создать для ребёнка проблемную ситуацию.</w:t>
      </w:r>
    </w:p>
    <w:p w:rsidR="00FC3665" w:rsidRDefault="00FC3665" w:rsidP="00FC3665">
      <w:pPr>
        <w:shd w:val="clear" w:color="auto" w:fill="FFFFFF"/>
        <w:spacing w:line="294" w:lineRule="atLeast"/>
        <w:ind w:left="360"/>
        <w:rPr>
          <w:color w:val="000000"/>
          <w:sz w:val="24"/>
          <w:szCs w:val="24"/>
          <w:lang w:eastAsia="ru-RU"/>
        </w:rPr>
      </w:pPr>
      <w:r>
        <w:rPr>
          <w:color w:val="000000"/>
          <w:sz w:val="24"/>
          <w:szCs w:val="24"/>
          <w:lang w:eastAsia="ru-RU"/>
        </w:rPr>
        <w:t>2.Основные подходы к анализу урока.</w:t>
      </w:r>
    </w:p>
    <w:p w:rsidR="00FC3665" w:rsidRDefault="00FC3665" w:rsidP="00FC3665">
      <w:pPr>
        <w:shd w:val="clear" w:color="auto" w:fill="FFFFFF"/>
        <w:spacing w:line="294" w:lineRule="atLeast"/>
        <w:rPr>
          <w:color w:val="000000"/>
          <w:sz w:val="24"/>
          <w:szCs w:val="24"/>
          <w:lang w:eastAsia="ru-RU"/>
        </w:rPr>
      </w:pP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 xml:space="preserve">     3.  Подготовка к ВПР</w:t>
      </w:r>
    </w:p>
    <w:p w:rsidR="00FC3665" w:rsidRDefault="00FC3665" w:rsidP="00FC3665">
      <w:pPr>
        <w:shd w:val="clear" w:color="auto" w:fill="FFFFFF"/>
        <w:spacing w:line="294" w:lineRule="atLeast"/>
        <w:rPr>
          <w:b/>
          <w:color w:val="000000"/>
          <w:sz w:val="24"/>
          <w:szCs w:val="24"/>
          <w:lang w:eastAsia="ru-RU"/>
        </w:rPr>
      </w:pPr>
    </w:p>
    <w:p w:rsidR="00FC3665" w:rsidRPr="00E5332A" w:rsidRDefault="00FC3665" w:rsidP="00FC3665">
      <w:pPr>
        <w:shd w:val="clear" w:color="auto" w:fill="FFFFFF"/>
        <w:spacing w:line="294" w:lineRule="atLeast"/>
        <w:rPr>
          <w:b/>
          <w:color w:val="000000"/>
          <w:sz w:val="24"/>
          <w:szCs w:val="24"/>
          <w:lang w:eastAsia="ru-RU"/>
        </w:rPr>
      </w:pPr>
      <w:r w:rsidRPr="00E5332A">
        <w:rPr>
          <w:b/>
          <w:color w:val="000000"/>
          <w:sz w:val="24"/>
          <w:szCs w:val="24"/>
          <w:lang w:eastAsia="ru-RU"/>
        </w:rPr>
        <w:t>СЛУШАЛИ:</w:t>
      </w:r>
    </w:p>
    <w:p w:rsidR="00FC3665" w:rsidRDefault="00FC3665" w:rsidP="00FC3665">
      <w:pPr>
        <w:shd w:val="clear" w:color="auto" w:fill="FFFFFF"/>
        <w:spacing w:line="294" w:lineRule="atLeast"/>
        <w:jc w:val="both"/>
        <w:rPr>
          <w:color w:val="000000"/>
          <w:sz w:val="24"/>
          <w:szCs w:val="24"/>
          <w:lang w:eastAsia="ru-RU"/>
        </w:rPr>
      </w:pPr>
      <w:r>
        <w:rPr>
          <w:color w:val="000000"/>
          <w:sz w:val="24"/>
          <w:szCs w:val="24"/>
          <w:lang w:eastAsia="ru-RU"/>
        </w:rPr>
        <w:t xml:space="preserve">           По первому и второму вопросу слушали Еримсултанову</w:t>
      </w:r>
      <w:r w:rsidR="004C63F7">
        <w:rPr>
          <w:color w:val="000000"/>
          <w:sz w:val="24"/>
          <w:szCs w:val="24"/>
          <w:lang w:eastAsia="ru-RU"/>
        </w:rPr>
        <w:t xml:space="preserve"> З.С., </w:t>
      </w:r>
      <w:bookmarkStart w:id="0" w:name="_GoBack"/>
      <w:bookmarkEnd w:id="0"/>
      <w:r>
        <w:rPr>
          <w:color w:val="000000"/>
          <w:sz w:val="24"/>
          <w:szCs w:val="24"/>
          <w:lang w:eastAsia="ru-RU"/>
        </w:rPr>
        <w:t>ею еще раз была представлена структура и содержание современного урока. Она проанализировала элементы современного урока, обратила внимание на цели, на то, что обучающийся сам должен определить тему урока, учитель только помогает ему. Были предложены памятки для оформления конспектов уроков.</w:t>
      </w:r>
    </w:p>
    <w:p w:rsidR="00FC3665" w:rsidRDefault="00FC3665" w:rsidP="00FC3665">
      <w:pPr>
        <w:shd w:val="clear" w:color="auto" w:fill="FFFFFF"/>
        <w:spacing w:line="294" w:lineRule="atLeast"/>
        <w:jc w:val="both"/>
        <w:rPr>
          <w:color w:val="000000"/>
          <w:sz w:val="24"/>
          <w:szCs w:val="24"/>
          <w:lang w:eastAsia="ru-RU"/>
        </w:rPr>
      </w:pPr>
      <w:r>
        <w:rPr>
          <w:color w:val="000000"/>
          <w:sz w:val="24"/>
          <w:szCs w:val="24"/>
          <w:lang w:eastAsia="ru-RU"/>
        </w:rPr>
        <w:t>Так же  предложила схему для правильного анализа урока и озвучила основные подходы анализа урока, акцентируя внимание на критериальное оценивание и реализацию системно- деятельностного подхода при обучении на учебном заанятии.</w:t>
      </w:r>
    </w:p>
    <w:p w:rsidR="00FC3665" w:rsidRDefault="00FC3665" w:rsidP="00FC3665">
      <w:pPr>
        <w:shd w:val="clear" w:color="auto" w:fill="FFFFFF"/>
        <w:spacing w:line="294" w:lineRule="atLeast"/>
        <w:jc w:val="both"/>
        <w:rPr>
          <w:color w:val="000000"/>
          <w:sz w:val="24"/>
          <w:szCs w:val="24"/>
          <w:lang w:eastAsia="ru-RU"/>
        </w:rPr>
      </w:pPr>
    </w:p>
    <w:p w:rsidR="00FC3665" w:rsidRDefault="00FC3665" w:rsidP="00FC3665">
      <w:pPr>
        <w:shd w:val="clear" w:color="auto" w:fill="FFFFFF"/>
        <w:spacing w:line="294" w:lineRule="atLeast"/>
        <w:jc w:val="both"/>
        <w:rPr>
          <w:color w:val="000000"/>
          <w:sz w:val="24"/>
          <w:szCs w:val="24"/>
          <w:lang w:eastAsia="ru-RU"/>
        </w:rPr>
      </w:pPr>
      <w:r>
        <w:rPr>
          <w:color w:val="000000"/>
          <w:sz w:val="24"/>
          <w:szCs w:val="24"/>
          <w:lang w:eastAsia="ru-RU"/>
        </w:rPr>
        <w:t>По третьему вопросу выступила  Межиева А.М. Она познакомила с расписанием ВПР на этот год. Рассмотрели структуру данных работ. Составили план подготовки к ВПР.</w:t>
      </w:r>
    </w:p>
    <w:p w:rsidR="00FC3665" w:rsidRDefault="00FC3665" w:rsidP="00FC3665">
      <w:pPr>
        <w:shd w:val="clear" w:color="auto" w:fill="FFFFFF"/>
        <w:spacing w:line="294" w:lineRule="atLeast"/>
        <w:jc w:val="both"/>
        <w:rPr>
          <w:b/>
          <w:color w:val="000000"/>
          <w:sz w:val="24"/>
          <w:szCs w:val="24"/>
          <w:lang w:eastAsia="ru-RU"/>
        </w:rPr>
      </w:pPr>
    </w:p>
    <w:p w:rsidR="00FC3665" w:rsidRPr="00E5332A" w:rsidRDefault="00FC3665" w:rsidP="00FC3665">
      <w:pPr>
        <w:shd w:val="clear" w:color="auto" w:fill="FFFFFF"/>
        <w:spacing w:line="294" w:lineRule="atLeast"/>
        <w:rPr>
          <w:b/>
          <w:color w:val="000000"/>
          <w:sz w:val="24"/>
          <w:szCs w:val="24"/>
          <w:lang w:eastAsia="ru-RU"/>
        </w:rPr>
      </w:pPr>
      <w:r w:rsidRPr="00E5332A">
        <w:rPr>
          <w:b/>
          <w:color w:val="000000"/>
          <w:sz w:val="24"/>
          <w:szCs w:val="24"/>
          <w:lang w:eastAsia="ru-RU"/>
        </w:rPr>
        <w:t>РЕШИЛИ:</w:t>
      </w:r>
    </w:p>
    <w:p w:rsidR="00FC3665" w:rsidRDefault="00FC3665" w:rsidP="00FC3665">
      <w:pPr>
        <w:shd w:val="clear" w:color="auto" w:fill="FFFFFF"/>
        <w:spacing w:line="294" w:lineRule="atLeast"/>
        <w:rPr>
          <w:color w:val="000000"/>
          <w:sz w:val="24"/>
          <w:szCs w:val="24"/>
          <w:lang w:eastAsia="ru-RU"/>
        </w:rPr>
      </w:pPr>
    </w:p>
    <w:p w:rsidR="00FC3665" w:rsidRDefault="00FC3665" w:rsidP="00FC3665">
      <w:pPr>
        <w:shd w:val="clear" w:color="auto" w:fill="FFFFFF"/>
        <w:spacing w:line="294" w:lineRule="atLeast"/>
        <w:rPr>
          <w:color w:val="000000"/>
          <w:sz w:val="24"/>
          <w:szCs w:val="24"/>
          <w:lang w:eastAsia="ru-RU"/>
        </w:rPr>
      </w:pPr>
      <w:r>
        <w:rPr>
          <w:color w:val="000000"/>
          <w:sz w:val="24"/>
          <w:szCs w:val="24"/>
          <w:lang w:eastAsia="ru-RU"/>
        </w:rPr>
        <w:t>1.</w:t>
      </w:r>
      <w:r w:rsidR="004B2E88">
        <w:rPr>
          <w:color w:val="000000"/>
          <w:sz w:val="24"/>
          <w:szCs w:val="24"/>
          <w:lang w:eastAsia="ru-RU"/>
        </w:rPr>
        <w:t xml:space="preserve"> </w:t>
      </w:r>
      <w:r>
        <w:rPr>
          <w:color w:val="000000"/>
          <w:sz w:val="24"/>
          <w:szCs w:val="24"/>
          <w:lang w:eastAsia="ru-RU"/>
        </w:rPr>
        <w:t>Тщательно подходить к подготовке современных уроков.</w:t>
      </w:r>
    </w:p>
    <w:p w:rsidR="004B2E88" w:rsidRPr="00782DA6" w:rsidRDefault="004B2E88" w:rsidP="004B2E88">
      <w:pPr>
        <w:jc w:val="both"/>
        <w:rPr>
          <w:sz w:val="24"/>
          <w:szCs w:val="24"/>
        </w:rPr>
      </w:pPr>
      <w:r>
        <w:rPr>
          <w:sz w:val="24"/>
          <w:szCs w:val="24"/>
        </w:rPr>
        <w:t xml:space="preserve">2. </w:t>
      </w:r>
      <w:r w:rsidRPr="00782DA6">
        <w:rPr>
          <w:sz w:val="24"/>
          <w:szCs w:val="24"/>
        </w:rPr>
        <w:t>Совершенствовать деятельность учителей русского языка и литературы по подготовке к ОГЭ и ЕГЭ в 202</w:t>
      </w:r>
      <w:r>
        <w:rPr>
          <w:sz w:val="24"/>
          <w:szCs w:val="24"/>
        </w:rPr>
        <w:t>4</w:t>
      </w:r>
      <w:r w:rsidRPr="00782DA6">
        <w:rPr>
          <w:sz w:val="24"/>
          <w:szCs w:val="24"/>
        </w:rPr>
        <w:t>-202</w:t>
      </w:r>
      <w:r>
        <w:rPr>
          <w:sz w:val="24"/>
          <w:szCs w:val="24"/>
        </w:rPr>
        <w:t>5</w:t>
      </w:r>
      <w:r w:rsidRPr="00782DA6">
        <w:rPr>
          <w:sz w:val="24"/>
          <w:szCs w:val="24"/>
        </w:rPr>
        <w:t xml:space="preserve"> учебном году.</w:t>
      </w:r>
    </w:p>
    <w:p w:rsidR="00FC3665" w:rsidRDefault="004B2E88" w:rsidP="00FC3665">
      <w:pPr>
        <w:shd w:val="clear" w:color="auto" w:fill="FFFFFF"/>
        <w:spacing w:line="294" w:lineRule="atLeast"/>
        <w:rPr>
          <w:color w:val="000000"/>
          <w:sz w:val="24"/>
          <w:szCs w:val="24"/>
          <w:lang w:eastAsia="ru-RU"/>
        </w:rPr>
      </w:pPr>
      <w:r>
        <w:rPr>
          <w:color w:val="000000"/>
          <w:sz w:val="24"/>
          <w:szCs w:val="24"/>
          <w:lang w:eastAsia="ru-RU"/>
        </w:rPr>
        <w:t xml:space="preserve">3. </w:t>
      </w:r>
      <w:r w:rsidR="00FC3665">
        <w:rPr>
          <w:color w:val="000000"/>
          <w:sz w:val="24"/>
          <w:szCs w:val="24"/>
          <w:lang w:eastAsia="ru-RU"/>
        </w:rPr>
        <w:t>Готовить обучающихся 5-8 классов к ВПР</w:t>
      </w:r>
      <w:r w:rsidR="00266501">
        <w:rPr>
          <w:color w:val="000000"/>
          <w:sz w:val="24"/>
          <w:szCs w:val="24"/>
          <w:lang w:eastAsia="ru-RU"/>
        </w:rPr>
        <w:t>.</w:t>
      </w:r>
    </w:p>
    <w:p w:rsidR="00EF0F60" w:rsidRDefault="00EF0F60" w:rsidP="00EF0F60">
      <w:pPr>
        <w:pStyle w:val="1"/>
        <w:spacing w:before="4"/>
        <w:rPr>
          <w:b w:val="0"/>
          <w:bCs w:val="0"/>
          <w:color w:val="2C2C2D"/>
          <w:szCs w:val="22"/>
        </w:rPr>
      </w:pPr>
    </w:p>
    <w:p w:rsidR="00EF0F60" w:rsidRDefault="00EF0F60" w:rsidP="00EF0F60">
      <w:pPr>
        <w:pStyle w:val="1"/>
        <w:spacing w:before="4"/>
        <w:rPr>
          <w:b w:val="0"/>
          <w:bCs w:val="0"/>
          <w:color w:val="2C2C2D"/>
          <w:szCs w:val="22"/>
        </w:rPr>
      </w:pPr>
    </w:p>
    <w:p w:rsidR="00782DA6" w:rsidRPr="00782DA6" w:rsidRDefault="00782DA6" w:rsidP="00782DA6">
      <w:pPr>
        <w:ind w:left="426"/>
        <w:jc w:val="both"/>
        <w:rPr>
          <w:sz w:val="24"/>
          <w:szCs w:val="24"/>
        </w:rPr>
      </w:pPr>
    </w:p>
    <w:p w:rsidR="00EF0F60" w:rsidRPr="00782DA6" w:rsidRDefault="00EF0F60" w:rsidP="00782DA6">
      <w:pPr>
        <w:ind w:left="426"/>
        <w:jc w:val="both"/>
        <w:rPr>
          <w:sz w:val="24"/>
          <w:szCs w:val="24"/>
        </w:rPr>
      </w:pPr>
    </w:p>
    <w:p w:rsidR="00DB4FB3" w:rsidRDefault="00DB4FB3">
      <w:pPr>
        <w:pStyle w:val="a3"/>
        <w:ind w:left="0" w:firstLine="0"/>
        <w:jc w:val="left"/>
        <w:rPr>
          <w:sz w:val="26"/>
        </w:rPr>
      </w:pPr>
    </w:p>
    <w:p w:rsidR="00DB4FB3" w:rsidRDefault="00DB4FB3">
      <w:pPr>
        <w:pStyle w:val="a3"/>
        <w:ind w:left="0" w:firstLine="0"/>
        <w:jc w:val="left"/>
        <w:rPr>
          <w:sz w:val="26"/>
        </w:rPr>
      </w:pPr>
    </w:p>
    <w:p w:rsidR="00DB4FB3" w:rsidRDefault="00DB4FB3">
      <w:pPr>
        <w:pStyle w:val="a3"/>
        <w:spacing w:before="230"/>
        <w:ind w:left="117" w:right="239" w:firstLine="0"/>
        <w:jc w:val="center"/>
      </w:pPr>
    </w:p>
    <w:sectPr w:rsidR="00DB4FB3" w:rsidSect="004506FA">
      <w:type w:val="continuous"/>
      <w:pgSz w:w="11910" w:h="16840"/>
      <w:pgMar w:top="1040" w:right="740" w:bottom="1135"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F65CC"/>
    <w:multiLevelType w:val="hybridMultilevel"/>
    <w:tmpl w:val="F7FC1D44"/>
    <w:lvl w:ilvl="0" w:tplc="AFA84BF2">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2A651535"/>
    <w:multiLevelType w:val="hybridMultilevel"/>
    <w:tmpl w:val="9BE66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D03355"/>
    <w:multiLevelType w:val="hybridMultilevel"/>
    <w:tmpl w:val="25D821EE"/>
    <w:lvl w:ilvl="0" w:tplc="0BC29144">
      <w:start w:val="1"/>
      <w:numFmt w:val="bullet"/>
      <w:lvlText w:val=""/>
      <w:lvlJc w:val="left"/>
      <w:pPr>
        <w:tabs>
          <w:tab w:val="num" w:pos="720"/>
        </w:tabs>
        <w:ind w:left="720" w:hanging="360"/>
      </w:pPr>
      <w:rPr>
        <w:rFonts w:ascii="Symbol" w:hAnsi="Symbol" w:hint="default"/>
        <w:sz w:val="20"/>
      </w:rPr>
    </w:lvl>
    <w:lvl w:ilvl="1" w:tplc="88662C5E">
      <w:start w:val="1"/>
      <w:numFmt w:val="bullet"/>
      <w:lvlText w:val="o"/>
      <w:lvlJc w:val="left"/>
      <w:pPr>
        <w:tabs>
          <w:tab w:val="num" w:pos="1440"/>
        </w:tabs>
        <w:ind w:left="1440" w:hanging="360"/>
      </w:pPr>
      <w:rPr>
        <w:rFonts w:ascii="Courier New" w:hAnsi="Courier New" w:hint="default"/>
        <w:sz w:val="20"/>
      </w:rPr>
    </w:lvl>
    <w:lvl w:ilvl="2" w:tplc="68FE3752">
      <w:start w:val="1"/>
      <w:numFmt w:val="bullet"/>
      <w:lvlText w:val=""/>
      <w:lvlJc w:val="left"/>
      <w:pPr>
        <w:tabs>
          <w:tab w:val="num" w:pos="2160"/>
        </w:tabs>
        <w:ind w:left="2160" w:hanging="360"/>
      </w:pPr>
      <w:rPr>
        <w:rFonts w:ascii="Wingdings" w:hAnsi="Wingdings" w:hint="default"/>
        <w:sz w:val="20"/>
      </w:rPr>
    </w:lvl>
    <w:lvl w:ilvl="3" w:tplc="C17E87F8">
      <w:start w:val="1"/>
      <w:numFmt w:val="bullet"/>
      <w:lvlText w:val=""/>
      <w:lvlJc w:val="left"/>
      <w:pPr>
        <w:tabs>
          <w:tab w:val="num" w:pos="2880"/>
        </w:tabs>
        <w:ind w:left="2880" w:hanging="360"/>
      </w:pPr>
      <w:rPr>
        <w:rFonts w:ascii="Wingdings" w:hAnsi="Wingdings" w:hint="default"/>
        <w:sz w:val="20"/>
      </w:rPr>
    </w:lvl>
    <w:lvl w:ilvl="4" w:tplc="954E3F64">
      <w:start w:val="1"/>
      <w:numFmt w:val="bullet"/>
      <w:lvlText w:val=""/>
      <w:lvlJc w:val="left"/>
      <w:pPr>
        <w:tabs>
          <w:tab w:val="num" w:pos="3600"/>
        </w:tabs>
        <w:ind w:left="3600" w:hanging="360"/>
      </w:pPr>
      <w:rPr>
        <w:rFonts w:ascii="Wingdings" w:hAnsi="Wingdings" w:hint="default"/>
        <w:sz w:val="20"/>
      </w:rPr>
    </w:lvl>
    <w:lvl w:ilvl="5" w:tplc="4490A2C8">
      <w:start w:val="1"/>
      <w:numFmt w:val="bullet"/>
      <w:lvlText w:val=""/>
      <w:lvlJc w:val="left"/>
      <w:pPr>
        <w:tabs>
          <w:tab w:val="num" w:pos="4320"/>
        </w:tabs>
        <w:ind w:left="4320" w:hanging="360"/>
      </w:pPr>
      <w:rPr>
        <w:rFonts w:ascii="Wingdings" w:hAnsi="Wingdings" w:hint="default"/>
        <w:sz w:val="20"/>
      </w:rPr>
    </w:lvl>
    <w:lvl w:ilvl="6" w:tplc="54B4E510">
      <w:start w:val="1"/>
      <w:numFmt w:val="bullet"/>
      <w:lvlText w:val=""/>
      <w:lvlJc w:val="left"/>
      <w:pPr>
        <w:tabs>
          <w:tab w:val="num" w:pos="5040"/>
        </w:tabs>
        <w:ind w:left="5040" w:hanging="360"/>
      </w:pPr>
      <w:rPr>
        <w:rFonts w:ascii="Wingdings" w:hAnsi="Wingdings" w:hint="default"/>
        <w:sz w:val="20"/>
      </w:rPr>
    </w:lvl>
    <w:lvl w:ilvl="7" w:tplc="1780E58C">
      <w:start w:val="1"/>
      <w:numFmt w:val="bullet"/>
      <w:lvlText w:val=""/>
      <w:lvlJc w:val="left"/>
      <w:pPr>
        <w:tabs>
          <w:tab w:val="num" w:pos="5760"/>
        </w:tabs>
        <w:ind w:left="5760" w:hanging="360"/>
      </w:pPr>
      <w:rPr>
        <w:rFonts w:ascii="Wingdings" w:hAnsi="Wingdings" w:hint="default"/>
        <w:sz w:val="20"/>
      </w:rPr>
    </w:lvl>
    <w:lvl w:ilvl="8" w:tplc="C6428A4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357AB4"/>
    <w:multiLevelType w:val="hybridMultilevel"/>
    <w:tmpl w:val="1E3C52FC"/>
    <w:lvl w:ilvl="0" w:tplc="F6A83D3A">
      <w:start w:val="1"/>
      <w:numFmt w:val="decimal"/>
      <w:lvlText w:val="%1."/>
      <w:lvlJc w:val="left"/>
      <w:pPr>
        <w:ind w:left="786" w:hanging="360"/>
        <w:jc w:val="left"/>
      </w:pPr>
      <w:rPr>
        <w:rFonts w:ascii="Times New Roman" w:eastAsia="Times New Roman" w:hAnsi="Times New Roman" w:cs="Times New Roman" w:hint="default"/>
        <w:w w:val="100"/>
        <w:sz w:val="24"/>
        <w:szCs w:val="24"/>
        <w:lang w:val="ru-RU" w:eastAsia="en-US" w:bidi="ar-SA"/>
      </w:rPr>
    </w:lvl>
    <w:lvl w:ilvl="1" w:tplc="309C4DA4">
      <w:numFmt w:val="bullet"/>
      <w:lvlText w:val="•"/>
      <w:lvlJc w:val="left"/>
      <w:pPr>
        <w:ind w:left="1638" w:hanging="360"/>
      </w:pPr>
      <w:rPr>
        <w:rFonts w:hint="default"/>
        <w:lang w:val="ru-RU" w:eastAsia="en-US" w:bidi="ar-SA"/>
      </w:rPr>
    </w:lvl>
    <w:lvl w:ilvl="2" w:tplc="0A7ED62A">
      <w:numFmt w:val="bullet"/>
      <w:lvlText w:val="•"/>
      <w:lvlJc w:val="left"/>
      <w:pPr>
        <w:ind w:left="2535" w:hanging="360"/>
      </w:pPr>
      <w:rPr>
        <w:rFonts w:hint="default"/>
        <w:lang w:val="ru-RU" w:eastAsia="en-US" w:bidi="ar-SA"/>
      </w:rPr>
    </w:lvl>
    <w:lvl w:ilvl="3" w:tplc="BC34C7C2">
      <w:numFmt w:val="bullet"/>
      <w:lvlText w:val="•"/>
      <w:lvlJc w:val="left"/>
      <w:pPr>
        <w:ind w:left="3432" w:hanging="360"/>
      </w:pPr>
      <w:rPr>
        <w:rFonts w:hint="default"/>
        <w:lang w:val="ru-RU" w:eastAsia="en-US" w:bidi="ar-SA"/>
      </w:rPr>
    </w:lvl>
    <w:lvl w:ilvl="4" w:tplc="EF58ACC2">
      <w:numFmt w:val="bullet"/>
      <w:lvlText w:val="•"/>
      <w:lvlJc w:val="left"/>
      <w:pPr>
        <w:ind w:left="4329" w:hanging="360"/>
      </w:pPr>
      <w:rPr>
        <w:rFonts w:hint="default"/>
        <w:lang w:val="ru-RU" w:eastAsia="en-US" w:bidi="ar-SA"/>
      </w:rPr>
    </w:lvl>
    <w:lvl w:ilvl="5" w:tplc="2BB65518">
      <w:numFmt w:val="bullet"/>
      <w:lvlText w:val="•"/>
      <w:lvlJc w:val="left"/>
      <w:pPr>
        <w:ind w:left="5226" w:hanging="360"/>
      </w:pPr>
      <w:rPr>
        <w:rFonts w:hint="default"/>
        <w:lang w:val="ru-RU" w:eastAsia="en-US" w:bidi="ar-SA"/>
      </w:rPr>
    </w:lvl>
    <w:lvl w:ilvl="6" w:tplc="F870AAEA">
      <w:numFmt w:val="bullet"/>
      <w:lvlText w:val="•"/>
      <w:lvlJc w:val="left"/>
      <w:pPr>
        <w:ind w:left="6122" w:hanging="360"/>
      </w:pPr>
      <w:rPr>
        <w:rFonts w:hint="default"/>
        <w:lang w:val="ru-RU" w:eastAsia="en-US" w:bidi="ar-SA"/>
      </w:rPr>
    </w:lvl>
    <w:lvl w:ilvl="7" w:tplc="74D47AAC">
      <w:numFmt w:val="bullet"/>
      <w:lvlText w:val="•"/>
      <w:lvlJc w:val="left"/>
      <w:pPr>
        <w:ind w:left="7019" w:hanging="360"/>
      </w:pPr>
      <w:rPr>
        <w:rFonts w:hint="default"/>
        <w:lang w:val="ru-RU" w:eastAsia="en-US" w:bidi="ar-SA"/>
      </w:rPr>
    </w:lvl>
    <w:lvl w:ilvl="8" w:tplc="773A8C60">
      <w:numFmt w:val="bullet"/>
      <w:lvlText w:val="•"/>
      <w:lvlJc w:val="left"/>
      <w:pPr>
        <w:ind w:left="7916" w:hanging="360"/>
      </w:pPr>
      <w:rPr>
        <w:rFonts w:hint="default"/>
        <w:lang w:val="ru-RU" w:eastAsia="en-US" w:bidi="ar-SA"/>
      </w:rPr>
    </w:lvl>
  </w:abstractNum>
  <w:abstractNum w:abstractNumId="4" w15:restartNumberingAfterBreak="0">
    <w:nsid w:val="6E1E48E5"/>
    <w:multiLevelType w:val="hybridMultilevel"/>
    <w:tmpl w:val="7A9E9B9C"/>
    <w:lvl w:ilvl="0" w:tplc="2CE4A060">
      <w:numFmt w:val="bullet"/>
      <w:lvlText w:val="-"/>
      <w:lvlJc w:val="left"/>
      <w:pPr>
        <w:ind w:left="100" w:hanging="212"/>
      </w:pPr>
      <w:rPr>
        <w:rFonts w:ascii="Times New Roman" w:eastAsia="Times New Roman" w:hAnsi="Times New Roman" w:cs="Times New Roman" w:hint="default"/>
        <w:color w:val="2C2C2D"/>
        <w:w w:val="99"/>
        <w:sz w:val="24"/>
        <w:szCs w:val="24"/>
        <w:lang w:val="ru-RU" w:eastAsia="en-US" w:bidi="ar-SA"/>
      </w:rPr>
    </w:lvl>
    <w:lvl w:ilvl="1" w:tplc="0E26286E">
      <w:numFmt w:val="bullet"/>
      <w:lvlText w:val="-"/>
      <w:lvlJc w:val="left"/>
      <w:pPr>
        <w:ind w:left="732" w:hanging="136"/>
      </w:pPr>
      <w:rPr>
        <w:rFonts w:ascii="Times New Roman" w:eastAsia="Times New Roman" w:hAnsi="Times New Roman" w:cs="Times New Roman" w:hint="default"/>
        <w:color w:val="2C2C2D"/>
        <w:w w:val="99"/>
        <w:sz w:val="24"/>
        <w:szCs w:val="24"/>
        <w:lang w:val="ru-RU" w:eastAsia="en-US" w:bidi="ar-SA"/>
      </w:rPr>
    </w:lvl>
    <w:lvl w:ilvl="2" w:tplc="555289B6">
      <w:numFmt w:val="bullet"/>
      <w:lvlText w:val="•"/>
      <w:lvlJc w:val="left"/>
      <w:pPr>
        <w:ind w:left="1720" w:hanging="136"/>
      </w:pPr>
      <w:rPr>
        <w:rFonts w:hint="default"/>
        <w:lang w:val="ru-RU" w:eastAsia="en-US" w:bidi="ar-SA"/>
      </w:rPr>
    </w:lvl>
    <w:lvl w:ilvl="3" w:tplc="89DA1B8C">
      <w:numFmt w:val="bullet"/>
      <w:lvlText w:val="•"/>
      <w:lvlJc w:val="left"/>
      <w:pPr>
        <w:ind w:left="2701" w:hanging="136"/>
      </w:pPr>
      <w:rPr>
        <w:rFonts w:hint="default"/>
        <w:lang w:val="ru-RU" w:eastAsia="en-US" w:bidi="ar-SA"/>
      </w:rPr>
    </w:lvl>
    <w:lvl w:ilvl="4" w:tplc="1E66A3B4">
      <w:numFmt w:val="bullet"/>
      <w:lvlText w:val="•"/>
      <w:lvlJc w:val="left"/>
      <w:pPr>
        <w:ind w:left="3682" w:hanging="136"/>
      </w:pPr>
      <w:rPr>
        <w:rFonts w:hint="default"/>
        <w:lang w:val="ru-RU" w:eastAsia="en-US" w:bidi="ar-SA"/>
      </w:rPr>
    </w:lvl>
    <w:lvl w:ilvl="5" w:tplc="D7E0384C">
      <w:numFmt w:val="bullet"/>
      <w:lvlText w:val="•"/>
      <w:lvlJc w:val="left"/>
      <w:pPr>
        <w:ind w:left="4663" w:hanging="136"/>
      </w:pPr>
      <w:rPr>
        <w:rFonts w:hint="default"/>
        <w:lang w:val="ru-RU" w:eastAsia="en-US" w:bidi="ar-SA"/>
      </w:rPr>
    </w:lvl>
    <w:lvl w:ilvl="6" w:tplc="3006A19C">
      <w:numFmt w:val="bullet"/>
      <w:lvlText w:val="•"/>
      <w:lvlJc w:val="left"/>
      <w:pPr>
        <w:ind w:left="5644" w:hanging="136"/>
      </w:pPr>
      <w:rPr>
        <w:rFonts w:hint="default"/>
        <w:lang w:val="ru-RU" w:eastAsia="en-US" w:bidi="ar-SA"/>
      </w:rPr>
    </w:lvl>
    <w:lvl w:ilvl="7" w:tplc="8E143FEC">
      <w:numFmt w:val="bullet"/>
      <w:lvlText w:val="•"/>
      <w:lvlJc w:val="left"/>
      <w:pPr>
        <w:ind w:left="6625" w:hanging="136"/>
      </w:pPr>
      <w:rPr>
        <w:rFonts w:hint="default"/>
        <w:lang w:val="ru-RU" w:eastAsia="en-US" w:bidi="ar-SA"/>
      </w:rPr>
    </w:lvl>
    <w:lvl w:ilvl="8" w:tplc="8CA2C24E">
      <w:numFmt w:val="bullet"/>
      <w:lvlText w:val="•"/>
      <w:lvlJc w:val="left"/>
      <w:pPr>
        <w:ind w:left="7606" w:hanging="136"/>
      </w:pPr>
      <w:rPr>
        <w:rFonts w:hint="default"/>
        <w:lang w:val="ru-RU" w:eastAsia="en-US" w:bidi="ar-SA"/>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FB3"/>
    <w:rsid w:val="0014358B"/>
    <w:rsid w:val="00266501"/>
    <w:rsid w:val="00325F5A"/>
    <w:rsid w:val="004506FA"/>
    <w:rsid w:val="004B2E88"/>
    <w:rsid w:val="004C63F7"/>
    <w:rsid w:val="007361EC"/>
    <w:rsid w:val="00782DA6"/>
    <w:rsid w:val="00801610"/>
    <w:rsid w:val="009A39CD"/>
    <w:rsid w:val="00BA30F3"/>
    <w:rsid w:val="00D002C0"/>
    <w:rsid w:val="00DB4FB3"/>
    <w:rsid w:val="00EA2F87"/>
    <w:rsid w:val="00EF0F60"/>
    <w:rsid w:val="00FC3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AE3D9"/>
  <w15:docId w15:val="{6DB3A560-0B67-4C03-B7BF-75F788AF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1"/>
    <w:qFormat/>
    <w:pPr>
      <w:spacing w:line="274" w:lineRule="exact"/>
      <w:ind w:left="59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96" w:hanging="360"/>
      <w:jc w:val="both"/>
    </w:pPr>
    <w:rPr>
      <w:sz w:val="24"/>
      <w:szCs w:val="24"/>
    </w:rPr>
  </w:style>
  <w:style w:type="paragraph" w:styleId="a4">
    <w:name w:val="List Paragraph"/>
    <w:basedOn w:val="a"/>
    <w:uiPriority w:val="1"/>
    <w:qFormat/>
    <w:pPr>
      <w:ind w:left="596" w:hanging="360"/>
      <w:jc w:val="both"/>
    </w:pPr>
  </w:style>
  <w:style w:type="paragraph" w:customStyle="1" w:styleId="TableParagraph">
    <w:name w:val="Table Paragraph"/>
    <w:basedOn w:val="a"/>
    <w:uiPriority w:val="1"/>
    <w:qFormat/>
  </w:style>
  <w:style w:type="paragraph" w:styleId="a5">
    <w:name w:val="Normal (Web)"/>
    <w:basedOn w:val="a"/>
    <w:uiPriority w:val="99"/>
    <w:semiHidden/>
    <w:unhideWhenUsed/>
    <w:rsid w:val="00FC3665"/>
    <w:pPr>
      <w:widowControl/>
      <w:autoSpaceDE/>
      <w:autoSpaceDN/>
      <w:spacing w:before="100" w:beforeAutospacing="1" w:after="100" w:afterAutospacing="1"/>
    </w:pPr>
    <w:rPr>
      <w:sz w:val="24"/>
      <w:szCs w:val="24"/>
      <w:lang w:eastAsia="ru-RU"/>
    </w:rPr>
  </w:style>
  <w:style w:type="character" w:customStyle="1" w:styleId="10">
    <w:name w:val="Заголовок 1 Знак"/>
    <w:basedOn w:val="a0"/>
    <w:link w:val="1"/>
    <w:uiPriority w:val="1"/>
    <w:rsid w:val="00FC3665"/>
    <w:rPr>
      <w:rFonts w:ascii="Times New Roman" w:eastAsia="Times New Roman" w:hAnsi="Times New Roman" w:cs="Times New Roman"/>
      <w:b/>
      <w:bC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1195</Words>
  <Characters>6818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METOD4</dc:creator>
  <cp:lastModifiedBy>АЗС</cp:lastModifiedBy>
  <cp:revision>11</cp:revision>
  <dcterms:created xsi:type="dcterms:W3CDTF">2022-09-15T20:00:00Z</dcterms:created>
  <dcterms:modified xsi:type="dcterms:W3CDTF">2025-04-03T02:28:00Z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2022-06-03T00:00:00Z</vt:filetime>
  </property>
  <property fmtid="{D5CDD505-2E9C-101B-9397-08002B2CF9AE}" pid="3" name="Creator">
    <vt:lpwstr>Microsoft® Word 2016</vt:lpwstr>
  </property>
  <property fmtid="{D5CDD505-2E9C-101B-9397-08002B2CF9AE}" pid="4" name="LastSaved">
    <vt:filetime>2022-09-15T00:00:00Z</vt:filetime>
  </property>
</Properties>
</file>